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4240" w:rsidRDefault="002C0B65">
      <w:r>
        <w:rPr>
          <w:noProof/>
          <w:lang w:eastAsia="ru-RU"/>
        </w:rPr>
        <w:drawing>
          <wp:inline distT="0" distB="0" distL="0" distR="0">
            <wp:extent cx="5940425" cy="8329045"/>
            <wp:effectExtent l="0" t="0" r="3175" b="0"/>
            <wp:docPr id="1" name="Рисунок 1" descr="C:\Users\vara_rudolfovna\Desktop\Новая папка\17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a_rudolfovna\Desktop\Новая папка\175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B65" w:rsidRDefault="002C0B65"/>
    <w:p w:rsidR="002C0B65" w:rsidRDefault="002C0B65"/>
    <w:p w:rsidR="002C0B65" w:rsidRPr="002C0B65" w:rsidRDefault="002C0B65" w:rsidP="002C0B65">
      <w:pPr>
        <w:spacing w:after="0"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C0B65">
        <w:rPr>
          <w:rFonts w:ascii="Times New Roman" w:hAnsi="Times New Roman" w:cs="Times New Roman"/>
          <w:b/>
          <w:sz w:val="20"/>
          <w:szCs w:val="20"/>
        </w:rPr>
        <w:lastRenderedPageBreak/>
        <w:t>3. Состояние доступности объекта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b/>
          <w:sz w:val="20"/>
          <w:szCs w:val="20"/>
        </w:rPr>
        <w:t>3.1 Путь следования к объекту пассажирским транспортом</w:t>
      </w:r>
      <w:r w:rsidRPr="002C0B6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 xml:space="preserve">(описать маршрут движения с использованием пассажирского транспорта) 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b/>
          <w:sz w:val="20"/>
          <w:szCs w:val="20"/>
        </w:rPr>
        <w:t>автобусом</w:t>
      </w:r>
      <w:r w:rsidRPr="002C0B65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 xml:space="preserve">наличие адаптированного пассажирского транспорта к объекту </w:t>
      </w:r>
      <w:r w:rsidRPr="002C0B65">
        <w:rPr>
          <w:rFonts w:ascii="Times New Roman" w:hAnsi="Times New Roman" w:cs="Times New Roman"/>
          <w:b/>
          <w:sz w:val="20"/>
          <w:szCs w:val="20"/>
        </w:rPr>
        <w:t>нет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</w:pPr>
      <w:r w:rsidRPr="002C0B65">
        <w:rPr>
          <w:rFonts w:ascii="Times New Roman" w:hAnsi="Times New Roman" w:cs="Times New Roman"/>
          <w:b/>
          <w:sz w:val="20"/>
          <w:szCs w:val="20"/>
        </w:rPr>
        <w:t>3.2 Путь к объекту от ближайшей остановки пассажирского транспорта: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 xml:space="preserve">3.2.1 расстояние до объекта от остановки транспорта </w:t>
      </w:r>
      <w:r w:rsidRPr="002C0B65">
        <w:rPr>
          <w:rFonts w:ascii="Times New Roman" w:hAnsi="Times New Roman" w:cs="Times New Roman"/>
          <w:b/>
          <w:sz w:val="20"/>
          <w:szCs w:val="20"/>
        </w:rPr>
        <w:t>300</w:t>
      </w:r>
      <w:r w:rsidRPr="002C0B65">
        <w:rPr>
          <w:rFonts w:ascii="Times New Roman" w:hAnsi="Times New Roman" w:cs="Times New Roman"/>
          <w:sz w:val="20"/>
          <w:szCs w:val="20"/>
        </w:rPr>
        <w:t xml:space="preserve"> м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 xml:space="preserve">3.2.2 время движения (пешком) </w:t>
      </w:r>
      <w:r w:rsidRPr="002C0B65">
        <w:rPr>
          <w:rFonts w:ascii="Times New Roman" w:hAnsi="Times New Roman" w:cs="Times New Roman"/>
          <w:b/>
          <w:sz w:val="20"/>
          <w:szCs w:val="20"/>
        </w:rPr>
        <w:t>10</w:t>
      </w:r>
      <w:r w:rsidRPr="002C0B65">
        <w:rPr>
          <w:rFonts w:ascii="Times New Roman" w:hAnsi="Times New Roman" w:cs="Times New Roman"/>
          <w:sz w:val="20"/>
          <w:szCs w:val="20"/>
        </w:rPr>
        <w:t xml:space="preserve"> мин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>3.2.3 наличие  выделенного от проезжей части пешеходного пути (</w:t>
      </w:r>
      <w:r w:rsidRPr="002C0B65">
        <w:rPr>
          <w:rFonts w:ascii="Times New Roman" w:hAnsi="Times New Roman" w:cs="Times New Roman"/>
          <w:i/>
          <w:sz w:val="20"/>
          <w:szCs w:val="20"/>
        </w:rPr>
        <w:t>да</w:t>
      </w:r>
      <w:r w:rsidRPr="002C0B65">
        <w:rPr>
          <w:rFonts w:ascii="Times New Roman" w:hAnsi="Times New Roman" w:cs="Times New Roman"/>
          <w:b/>
          <w:i/>
          <w:sz w:val="20"/>
          <w:szCs w:val="20"/>
        </w:rPr>
        <w:t>, нет</w:t>
      </w:r>
      <w:r w:rsidRPr="002C0B65">
        <w:rPr>
          <w:rFonts w:ascii="Times New Roman" w:hAnsi="Times New Roman" w:cs="Times New Roman"/>
          <w:b/>
          <w:sz w:val="20"/>
          <w:szCs w:val="20"/>
        </w:rPr>
        <w:t>),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 xml:space="preserve">3.2.4 Перекрестки: </w:t>
      </w:r>
      <w:r w:rsidRPr="002C0B65">
        <w:rPr>
          <w:rFonts w:ascii="Times New Roman" w:hAnsi="Times New Roman" w:cs="Times New Roman"/>
          <w:i/>
          <w:sz w:val="20"/>
          <w:szCs w:val="20"/>
        </w:rPr>
        <w:t>нерегулируемые; регулируемые, со звуковой сигнализацией, таймером</w:t>
      </w:r>
      <w:r w:rsidRPr="002C0B65">
        <w:rPr>
          <w:rFonts w:ascii="Times New Roman" w:hAnsi="Times New Roman" w:cs="Times New Roman"/>
          <w:b/>
          <w:sz w:val="20"/>
          <w:szCs w:val="20"/>
        </w:rPr>
        <w:t>; нет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 xml:space="preserve">3.2.5 Информация на пути следования к объекту: </w:t>
      </w:r>
      <w:r w:rsidRPr="002C0B65">
        <w:rPr>
          <w:rFonts w:ascii="Times New Roman" w:hAnsi="Times New Roman" w:cs="Times New Roman"/>
          <w:i/>
          <w:sz w:val="20"/>
          <w:szCs w:val="20"/>
        </w:rPr>
        <w:t xml:space="preserve">акустическая, тактильная, визуальная; </w:t>
      </w:r>
      <w:r w:rsidRPr="002C0B65">
        <w:rPr>
          <w:rFonts w:ascii="Times New Roman" w:hAnsi="Times New Roman" w:cs="Times New Roman"/>
          <w:b/>
          <w:sz w:val="20"/>
          <w:szCs w:val="20"/>
        </w:rPr>
        <w:t>нет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 xml:space="preserve">3.2.6 Перепады высоты на пути: </w:t>
      </w:r>
      <w:r w:rsidRPr="002C0B65">
        <w:rPr>
          <w:rFonts w:ascii="Times New Roman" w:hAnsi="Times New Roman" w:cs="Times New Roman"/>
          <w:i/>
          <w:sz w:val="20"/>
          <w:szCs w:val="20"/>
        </w:rPr>
        <w:t>есть</w:t>
      </w:r>
      <w:r w:rsidRPr="002C0B65">
        <w:rPr>
          <w:rFonts w:ascii="Times New Roman" w:hAnsi="Times New Roman" w:cs="Times New Roman"/>
          <w:b/>
          <w:sz w:val="20"/>
          <w:szCs w:val="20"/>
        </w:rPr>
        <w:t xml:space="preserve">, нет </w:t>
      </w:r>
    </w:p>
    <w:p w:rsidR="002C0B65" w:rsidRPr="002C0B65" w:rsidRDefault="002C0B65" w:rsidP="002C0B65">
      <w:pPr>
        <w:spacing w:after="0" w:line="240" w:lineRule="atLeast"/>
        <w:ind w:firstLine="567"/>
        <w:rPr>
          <w:rFonts w:ascii="Times New Roman" w:hAnsi="Times New Roman" w:cs="Times New Roman"/>
          <w:b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 xml:space="preserve">Их обустройство для инвалидов на коляске: </w:t>
      </w:r>
      <w:r w:rsidRPr="002C0B65">
        <w:rPr>
          <w:rFonts w:ascii="Times New Roman" w:hAnsi="Times New Roman" w:cs="Times New Roman"/>
          <w:i/>
          <w:sz w:val="20"/>
          <w:szCs w:val="20"/>
        </w:rPr>
        <w:t xml:space="preserve">да, </w:t>
      </w:r>
      <w:r w:rsidRPr="002C0B65">
        <w:rPr>
          <w:rFonts w:ascii="Times New Roman" w:hAnsi="Times New Roman" w:cs="Times New Roman"/>
          <w:b/>
          <w:sz w:val="20"/>
          <w:szCs w:val="20"/>
        </w:rPr>
        <w:t xml:space="preserve">нет 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</w:pPr>
      <w:r w:rsidRPr="002C0B65">
        <w:rPr>
          <w:rFonts w:ascii="Times New Roman" w:hAnsi="Times New Roman" w:cs="Times New Roman"/>
          <w:b/>
          <w:sz w:val="20"/>
          <w:szCs w:val="20"/>
        </w:rPr>
        <w:t>3.3 Организация доступности объекта для инвалидов – форма обслуживания*</w:t>
      </w:r>
    </w:p>
    <w:p w:rsidR="002C0B65" w:rsidRPr="002C0B65" w:rsidRDefault="002C0B65" w:rsidP="002C0B65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2C0B65" w:rsidRPr="002C0B65" w:rsidTr="008D0AF7">
        <w:trPr>
          <w:trHeight w:val="823"/>
          <w:jc w:val="center"/>
        </w:trPr>
        <w:tc>
          <w:tcPr>
            <w:tcW w:w="674" w:type="dxa"/>
          </w:tcPr>
          <w:p w:rsidR="002C0B65" w:rsidRPr="002C0B65" w:rsidRDefault="002C0B65" w:rsidP="002C0B65">
            <w:pPr>
              <w:spacing w:after="0" w:line="240" w:lineRule="atLeast"/>
              <w:ind w:left="-13" w:right="-127" w:hanging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№№</w:t>
            </w:r>
          </w:p>
          <w:p w:rsidR="002C0B65" w:rsidRPr="002C0B65" w:rsidRDefault="002C0B65" w:rsidP="002C0B65">
            <w:pPr>
              <w:spacing w:after="0" w:line="240" w:lineRule="atLeast"/>
              <w:ind w:left="-13" w:right="-127" w:hanging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689" w:type="dxa"/>
          </w:tcPr>
          <w:p w:rsidR="002C0B65" w:rsidRPr="002C0B65" w:rsidRDefault="002C0B65" w:rsidP="002C0B65">
            <w:pPr>
              <w:spacing w:after="0" w:line="240" w:lineRule="atLeast"/>
              <w:ind w:firstLine="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C0B65" w:rsidRPr="002C0B65" w:rsidRDefault="002C0B65" w:rsidP="002C0B65">
            <w:pPr>
              <w:spacing w:after="0" w:line="240" w:lineRule="atLeast"/>
              <w:ind w:firstLine="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 инвалидов</w:t>
            </w:r>
          </w:p>
          <w:p w:rsidR="002C0B65" w:rsidRPr="002C0B65" w:rsidRDefault="002C0B65" w:rsidP="002C0B65">
            <w:pPr>
              <w:spacing w:after="0" w:line="240" w:lineRule="atLeast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(вид нарушения)</w:t>
            </w:r>
          </w:p>
        </w:tc>
        <w:tc>
          <w:tcPr>
            <w:tcW w:w="2959" w:type="dxa"/>
          </w:tcPr>
          <w:p w:rsidR="002C0B65" w:rsidRPr="002C0B65" w:rsidRDefault="002C0B65" w:rsidP="002C0B65">
            <w:pPr>
              <w:spacing w:after="0" w:line="240" w:lineRule="atLeast"/>
              <w:ind w:firstLine="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b/>
                <w:sz w:val="20"/>
                <w:szCs w:val="20"/>
              </w:rPr>
              <w:t>Вариант организации доступности объекта</w:t>
            </w:r>
          </w:p>
          <w:p w:rsidR="002C0B65" w:rsidRPr="002C0B65" w:rsidRDefault="002C0B65" w:rsidP="002C0B65">
            <w:pPr>
              <w:spacing w:after="0" w:line="240" w:lineRule="atLeast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(формы обслуживания)*</w:t>
            </w:r>
          </w:p>
        </w:tc>
      </w:tr>
      <w:tr w:rsidR="002C0B65" w:rsidRPr="002C0B65" w:rsidTr="008D0AF7">
        <w:trPr>
          <w:jc w:val="center"/>
        </w:trPr>
        <w:tc>
          <w:tcPr>
            <w:tcW w:w="674" w:type="dxa"/>
          </w:tcPr>
          <w:p w:rsidR="002C0B65" w:rsidRPr="002C0B65" w:rsidRDefault="002C0B65" w:rsidP="002C0B65">
            <w:pPr>
              <w:spacing w:after="0" w:line="240" w:lineRule="atLeast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689" w:type="dxa"/>
          </w:tcPr>
          <w:p w:rsidR="002C0B65" w:rsidRPr="002C0B65" w:rsidRDefault="002C0B65" w:rsidP="002C0B65">
            <w:pPr>
              <w:spacing w:after="0" w:line="240" w:lineRule="atLeast"/>
              <w:ind w:left="-89" w:firstLine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b/>
                <w:sz w:val="20"/>
                <w:szCs w:val="20"/>
              </w:rPr>
              <w:t>Все категории инвалидов и МГН</w:t>
            </w:r>
          </w:p>
          <w:p w:rsidR="002C0B65" w:rsidRPr="002C0B65" w:rsidRDefault="002C0B65" w:rsidP="002C0B65">
            <w:pPr>
              <w:spacing w:after="0" w:line="240" w:lineRule="atLeast"/>
              <w:ind w:left="-89" w:firstLine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59" w:type="dxa"/>
          </w:tcPr>
          <w:p w:rsidR="002C0B65" w:rsidRPr="002C0B65" w:rsidRDefault="002C0B65" w:rsidP="002C0B65">
            <w:pPr>
              <w:spacing w:after="0" w:line="240" w:lineRule="atLeast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0B65" w:rsidRPr="002C0B65" w:rsidTr="008D0AF7">
        <w:trPr>
          <w:jc w:val="center"/>
        </w:trPr>
        <w:tc>
          <w:tcPr>
            <w:tcW w:w="674" w:type="dxa"/>
          </w:tcPr>
          <w:p w:rsidR="002C0B65" w:rsidRPr="002C0B65" w:rsidRDefault="002C0B65" w:rsidP="002C0B65">
            <w:pPr>
              <w:spacing w:after="0" w:line="240" w:lineRule="atLeast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9" w:type="dxa"/>
          </w:tcPr>
          <w:p w:rsidR="002C0B65" w:rsidRPr="002C0B65" w:rsidRDefault="002C0B65" w:rsidP="002C0B65">
            <w:pPr>
              <w:spacing w:after="0" w:line="240" w:lineRule="atLeast"/>
              <w:ind w:left="-89" w:firstLine="14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i/>
                <w:sz w:val="20"/>
                <w:szCs w:val="20"/>
              </w:rPr>
              <w:t>в том числе инвалиды:</w:t>
            </w:r>
          </w:p>
        </w:tc>
        <w:tc>
          <w:tcPr>
            <w:tcW w:w="2959" w:type="dxa"/>
          </w:tcPr>
          <w:p w:rsidR="002C0B65" w:rsidRPr="002C0B65" w:rsidRDefault="002C0B65" w:rsidP="002C0B65">
            <w:pPr>
              <w:spacing w:after="0" w:line="240" w:lineRule="atLeast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C0B65" w:rsidRPr="002C0B65" w:rsidTr="008D0AF7">
        <w:trPr>
          <w:jc w:val="center"/>
        </w:trPr>
        <w:tc>
          <w:tcPr>
            <w:tcW w:w="674" w:type="dxa"/>
          </w:tcPr>
          <w:p w:rsidR="002C0B65" w:rsidRPr="002C0B65" w:rsidRDefault="002C0B65" w:rsidP="002C0B65">
            <w:pPr>
              <w:spacing w:after="0" w:line="240" w:lineRule="atLeast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89" w:type="dxa"/>
          </w:tcPr>
          <w:p w:rsidR="002C0B65" w:rsidRPr="002C0B65" w:rsidRDefault="002C0B65" w:rsidP="002C0B65">
            <w:pPr>
              <w:spacing w:after="0" w:line="240" w:lineRule="atLeast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передвигающиеся</w:t>
            </w:r>
            <w:proofErr w:type="gramEnd"/>
            <w:r w:rsidRPr="002C0B65">
              <w:rPr>
                <w:rFonts w:ascii="Times New Roman" w:hAnsi="Times New Roman" w:cs="Times New Roman"/>
                <w:sz w:val="20"/>
                <w:szCs w:val="20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2C0B65" w:rsidRPr="002C0B65" w:rsidRDefault="002C0B65" w:rsidP="002C0B65">
            <w:pPr>
              <w:spacing w:after="0" w:line="240" w:lineRule="atLeast"/>
              <w:ind w:firstLine="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2C0B65" w:rsidRPr="002C0B65" w:rsidTr="008D0AF7">
        <w:trPr>
          <w:trHeight w:val="253"/>
          <w:jc w:val="center"/>
        </w:trPr>
        <w:tc>
          <w:tcPr>
            <w:tcW w:w="674" w:type="dxa"/>
          </w:tcPr>
          <w:p w:rsidR="002C0B65" w:rsidRPr="002C0B65" w:rsidRDefault="002C0B65" w:rsidP="002C0B65">
            <w:pPr>
              <w:spacing w:after="0" w:line="240" w:lineRule="atLeast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89" w:type="dxa"/>
          </w:tcPr>
          <w:p w:rsidR="002C0B65" w:rsidRPr="002C0B65" w:rsidRDefault="002C0B65" w:rsidP="002C0B65">
            <w:pPr>
              <w:spacing w:after="0" w:line="240" w:lineRule="atLeast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2C0B65" w:rsidRPr="002C0B65" w:rsidRDefault="002C0B65" w:rsidP="002C0B65">
            <w:pPr>
              <w:spacing w:after="0" w:line="240" w:lineRule="atLeast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2C0B65" w:rsidRPr="002C0B65" w:rsidTr="008D0AF7">
        <w:trPr>
          <w:jc w:val="center"/>
        </w:trPr>
        <w:tc>
          <w:tcPr>
            <w:tcW w:w="674" w:type="dxa"/>
          </w:tcPr>
          <w:p w:rsidR="002C0B65" w:rsidRPr="002C0B65" w:rsidRDefault="002C0B65" w:rsidP="002C0B65">
            <w:pPr>
              <w:spacing w:after="0" w:line="240" w:lineRule="atLeast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9" w:type="dxa"/>
          </w:tcPr>
          <w:p w:rsidR="002C0B65" w:rsidRPr="002C0B65" w:rsidRDefault="002C0B65" w:rsidP="002C0B65">
            <w:pPr>
              <w:spacing w:after="0" w:line="240" w:lineRule="atLeast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с нарушениями зрения</w:t>
            </w:r>
          </w:p>
        </w:tc>
        <w:tc>
          <w:tcPr>
            <w:tcW w:w="2959" w:type="dxa"/>
          </w:tcPr>
          <w:p w:rsidR="002C0B65" w:rsidRPr="002C0B65" w:rsidRDefault="002C0B65" w:rsidP="002C0B65">
            <w:pPr>
              <w:spacing w:after="0" w:line="240" w:lineRule="atLeast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2C0B65" w:rsidRPr="002C0B65" w:rsidTr="008D0AF7">
        <w:trPr>
          <w:jc w:val="center"/>
        </w:trPr>
        <w:tc>
          <w:tcPr>
            <w:tcW w:w="674" w:type="dxa"/>
          </w:tcPr>
          <w:p w:rsidR="002C0B65" w:rsidRPr="002C0B65" w:rsidRDefault="002C0B65" w:rsidP="002C0B65">
            <w:pPr>
              <w:spacing w:after="0" w:line="240" w:lineRule="atLeast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9" w:type="dxa"/>
          </w:tcPr>
          <w:p w:rsidR="002C0B65" w:rsidRPr="002C0B65" w:rsidRDefault="002C0B65" w:rsidP="002C0B65">
            <w:pPr>
              <w:spacing w:after="0" w:line="240" w:lineRule="atLeast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с нарушениями слуха</w:t>
            </w:r>
          </w:p>
        </w:tc>
        <w:tc>
          <w:tcPr>
            <w:tcW w:w="2959" w:type="dxa"/>
          </w:tcPr>
          <w:p w:rsidR="002C0B65" w:rsidRPr="002C0B65" w:rsidRDefault="002C0B65" w:rsidP="002C0B65">
            <w:pPr>
              <w:spacing w:after="0" w:line="240" w:lineRule="atLeast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2C0B65" w:rsidRPr="002C0B65" w:rsidTr="008D0AF7">
        <w:trPr>
          <w:jc w:val="center"/>
        </w:trPr>
        <w:tc>
          <w:tcPr>
            <w:tcW w:w="674" w:type="dxa"/>
          </w:tcPr>
          <w:p w:rsidR="002C0B65" w:rsidRPr="002C0B65" w:rsidRDefault="002C0B65" w:rsidP="002C0B65">
            <w:pPr>
              <w:spacing w:after="0" w:line="240" w:lineRule="atLeast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89" w:type="dxa"/>
          </w:tcPr>
          <w:p w:rsidR="002C0B65" w:rsidRPr="002C0B65" w:rsidRDefault="002C0B65" w:rsidP="002C0B65">
            <w:pPr>
              <w:spacing w:after="0" w:line="240" w:lineRule="atLeast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2C0B65" w:rsidRPr="002C0B65" w:rsidRDefault="002C0B65" w:rsidP="002C0B65">
            <w:pPr>
              <w:spacing w:after="0" w:line="240" w:lineRule="atLeast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</w:tbl>
    <w:p w:rsidR="002C0B65" w:rsidRPr="002C0B65" w:rsidRDefault="002C0B65" w:rsidP="002C0B65">
      <w:pPr>
        <w:spacing w:after="0" w:line="240" w:lineRule="atLeast"/>
        <w:ind w:firstLine="708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 xml:space="preserve">* - указывается один из вариантов: </w:t>
      </w:r>
      <w:r w:rsidRPr="002C0B65">
        <w:rPr>
          <w:rFonts w:ascii="Times New Roman" w:hAnsi="Times New Roman" w:cs="Times New Roman"/>
          <w:b/>
          <w:sz w:val="20"/>
          <w:szCs w:val="20"/>
        </w:rPr>
        <w:t>«А», «Б», «ДУ», «ВНД»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</w:pPr>
      <w:r w:rsidRPr="002C0B65">
        <w:rPr>
          <w:rFonts w:ascii="Times New Roman" w:hAnsi="Times New Roman" w:cs="Times New Roman"/>
          <w:b/>
          <w:sz w:val="20"/>
          <w:szCs w:val="20"/>
        </w:rPr>
        <w:t>3.4 Состояние доступности основных структурно-функциональных зон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5237"/>
        <w:gridCol w:w="3969"/>
      </w:tblGrid>
      <w:tr w:rsidR="002C0B65" w:rsidRPr="002C0B65" w:rsidTr="008D0AF7">
        <w:trPr>
          <w:trHeight w:val="930"/>
        </w:trPr>
        <w:tc>
          <w:tcPr>
            <w:tcW w:w="541" w:type="dxa"/>
          </w:tcPr>
          <w:p w:rsidR="002C0B65" w:rsidRPr="002C0B65" w:rsidRDefault="002C0B65" w:rsidP="002C0B65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№№</w:t>
            </w:r>
          </w:p>
          <w:p w:rsidR="002C0B65" w:rsidRPr="002C0B65" w:rsidRDefault="002C0B65" w:rsidP="002C0B65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п \</w:t>
            </w:r>
            <w:proofErr w:type="gramStart"/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5237" w:type="dxa"/>
            <w:vAlign w:val="center"/>
          </w:tcPr>
          <w:p w:rsidR="002C0B65" w:rsidRPr="002C0B65" w:rsidRDefault="002C0B65" w:rsidP="002C0B6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2C0B65" w:rsidRPr="002C0B65" w:rsidRDefault="002C0B65" w:rsidP="002C0B6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доступности, в том числе для основных категорий инвалидов**</w:t>
            </w:r>
          </w:p>
        </w:tc>
      </w:tr>
      <w:tr w:rsidR="002C0B65" w:rsidRPr="002C0B65" w:rsidTr="008D0AF7">
        <w:tc>
          <w:tcPr>
            <w:tcW w:w="541" w:type="dxa"/>
          </w:tcPr>
          <w:p w:rsidR="002C0B65" w:rsidRPr="002C0B65" w:rsidRDefault="002C0B65" w:rsidP="002C0B65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37" w:type="dxa"/>
          </w:tcPr>
          <w:p w:rsidR="002C0B65" w:rsidRPr="002C0B65" w:rsidRDefault="002C0B65" w:rsidP="002C0B65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2C0B65" w:rsidRPr="002C0B65" w:rsidRDefault="002C0B65" w:rsidP="002C0B65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2C0B65" w:rsidRPr="002C0B65" w:rsidTr="008D0AF7">
        <w:tc>
          <w:tcPr>
            <w:tcW w:w="541" w:type="dxa"/>
          </w:tcPr>
          <w:p w:rsidR="002C0B65" w:rsidRPr="002C0B65" w:rsidRDefault="002C0B65" w:rsidP="002C0B65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37" w:type="dxa"/>
          </w:tcPr>
          <w:p w:rsidR="002C0B65" w:rsidRPr="002C0B65" w:rsidRDefault="002C0B65" w:rsidP="002C0B65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Вход (входы) в здание</w:t>
            </w:r>
          </w:p>
        </w:tc>
        <w:tc>
          <w:tcPr>
            <w:tcW w:w="3969" w:type="dxa"/>
          </w:tcPr>
          <w:p w:rsidR="002C0B65" w:rsidRPr="002C0B65" w:rsidRDefault="002C0B65" w:rsidP="002C0B65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2C0B65" w:rsidRPr="002C0B65" w:rsidTr="008D0AF7">
        <w:tc>
          <w:tcPr>
            <w:tcW w:w="541" w:type="dxa"/>
          </w:tcPr>
          <w:p w:rsidR="002C0B65" w:rsidRPr="002C0B65" w:rsidRDefault="002C0B65" w:rsidP="002C0B65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37" w:type="dxa"/>
          </w:tcPr>
          <w:p w:rsidR="002C0B65" w:rsidRPr="002C0B65" w:rsidRDefault="002C0B65" w:rsidP="002C0B65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 xml:space="preserve">Путь (пути) движения внутри здания (в </w:t>
            </w:r>
            <w:proofErr w:type="spellStart"/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. пути эвакуации)</w:t>
            </w:r>
          </w:p>
        </w:tc>
        <w:tc>
          <w:tcPr>
            <w:tcW w:w="3969" w:type="dxa"/>
          </w:tcPr>
          <w:p w:rsidR="002C0B65" w:rsidRPr="002C0B65" w:rsidRDefault="002C0B65" w:rsidP="002C0B65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b/>
                <w:sz w:val="20"/>
                <w:szCs w:val="20"/>
              </w:rPr>
              <w:t>ДЧ-В</w:t>
            </w:r>
          </w:p>
        </w:tc>
      </w:tr>
      <w:tr w:rsidR="002C0B65" w:rsidRPr="002C0B65" w:rsidTr="008D0AF7">
        <w:tc>
          <w:tcPr>
            <w:tcW w:w="541" w:type="dxa"/>
          </w:tcPr>
          <w:p w:rsidR="002C0B65" w:rsidRPr="002C0B65" w:rsidRDefault="002C0B65" w:rsidP="002C0B65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37" w:type="dxa"/>
          </w:tcPr>
          <w:p w:rsidR="002C0B65" w:rsidRPr="002C0B65" w:rsidRDefault="002C0B65" w:rsidP="002C0B65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2C0B65" w:rsidRPr="002C0B65" w:rsidRDefault="002C0B65" w:rsidP="002C0B65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2C0B65" w:rsidRPr="002C0B65" w:rsidTr="008D0AF7">
        <w:tc>
          <w:tcPr>
            <w:tcW w:w="541" w:type="dxa"/>
          </w:tcPr>
          <w:p w:rsidR="002C0B65" w:rsidRPr="002C0B65" w:rsidRDefault="002C0B65" w:rsidP="002C0B65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37" w:type="dxa"/>
          </w:tcPr>
          <w:p w:rsidR="002C0B65" w:rsidRPr="002C0B65" w:rsidRDefault="002C0B65" w:rsidP="002C0B65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2C0B65" w:rsidRPr="002C0B65" w:rsidRDefault="002C0B65" w:rsidP="002C0B65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2C0B65" w:rsidRPr="002C0B65" w:rsidTr="008D0AF7">
        <w:tc>
          <w:tcPr>
            <w:tcW w:w="541" w:type="dxa"/>
          </w:tcPr>
          <w:p w:rsidR="002C0B65" w:rsidRPr="002C0B65" w:rsidRDefault="002C0B65" w:rsidP="002C0B65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37" w:type="dxa"/>
          </w:tcPr>
          <w:p w:rsidR="002C0B65" w:rsidRPr="002C0B65" w:rsidRDefault="002C0B65" w:rsidP="002C0B65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2C0B65" w:rsidRPr="002C0B65" w:rsidRDefault="002C0B65" w:rsidP="002C0B65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b/>
                <w:sz w:val="20"/>
                <w:szCs w:val="20"/>
              </w:rPr>
              <w:t>ВНД</w:t>
            </w:r>
          </w:p>
        </w:tc>
      </w:tr>
      <w:tr w:rsidR="002C0B65" w:rsidRPr="002C0B65" w:rsidTr="008D0AF7">
        <w:tc>
          <w:tcPr>
            <w:tcW w:w="541" w:type="dxa"/>
          </w:tcPr>
          <w:p w:rsidR="002C0B65" w:rsidRPr="002C0B65" w:rsidRDefault="002C0B65" w:rsidP="002C0B65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237" w:type="dxa"/>
          </w:tcPr>
          <w:p w:rsidR="002C0B65" w:rsidRPr="002C0B65" w:rsidRDefault="002C0B65" w:rsidP="002C0B65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2C0B65" w:rsidRPr="002C0B65" w:rsidRDefault="002C0B65" w:rsidP="002C0B65">
            <w:pPr>
              <w:spacing w:after="0"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</w:tbl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b/>
          <w:sz w:val="20"/>
          <w:szCs w:val="20"/>
        </w:rPr>
        <w:t xml:space="preserve">** </w:t>
      </w:r>
      <w:r w:rsidRPr="002C0B65">
        <w:rPr>
          <w:rFonts w:ascii="Times New Roman" w:hAnsi="Times New Roman" w:cs="Times New Roman"/>
          <w:sz w:val="20"/>
          <w:szCs w:val="20"/>
        </w:rPr>
        <w:t>Указывается:</w:t>
      </w:r>
      <w:r w:rsidRPr="002C0B65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2C0B65">
        <w:rPr>
          <w:rFonts w:ascii="Times New Roman" w:hAnsi="Times New Roman" w:cs="Times New Roman"/>
          <w:b/>
          <w:sz w:val="20"/>
          <w:szCs w:val="20"/>
        </w:rPr>
        <w:t>ДП-В</w:t>
      </w:r>
      <w:r w:rsidRPr="002C0B65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2C0B65">
        <w:rPr>
          <w:rFonts w:ascii="Times New Roman" w:hAnsi="Times New Roman" w:cs="Times New Roman"/>
          <w:b/>
          <w:sz w:val="20"/>
          <w:szCs w:val="20"/>
        </w:rPr>
        <w:t>ДП-И</w:t>
      </w:r>
      <w:r w:rsidRPr="002C0B65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2C0B65">
        <w:rPr>
          <w:rFonts w:ascii="Times New Roman" w:hAnsi="Times New Roman" w:cs="Times New Roman"/>
          <w:b/>
          <w:sz w:val="20"/>
          <w:szCs w:val="20"/>
        </w:rPr>
        <w:t>ДЧ-В</w:t>
      </w:r>
      <w:r w:rsidRPr="002C0B65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2C0B65">
        <w:rPr>
          <w:rFonts w:ascii="Times New Roman" w:hAnsi="Times New Roman" w:cs="Times New Roman"/>
          <w:b/>
          <w:sz w:val="20"/>
          <w:szCs w:val="20"/>
        </w:rPr>
        <w:t>ДЧ-И</w:t>
      </w:r>
      <w:r w:rsidRPr="002C0B65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2C0B65">
        <w:rPr>
          <w:rFonts w:ascii="Times New Roman" w:hAnsi="Times New Roman" w:cs="Times New Roman"/>
          <w:b/>
          <w:sz w:val="20"/>
          <w:szCs w:val="20"/>
        </w:rPr>
        <w:t>ДУ</w:t>
      </w:r>
      <w:r w:rsidRPr="002C0B65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2C0B65">
        <w:rPr>
          <w:rFonts w:ascii="Times New Roman" w:hAnsi="Times New Roman" w:cs="Times New Roman"/>
          <w:b/>
          <w:sz w:val="20"/>
          <w:szCs w:val="20"/>
        </w:rPr>
        <w:t>ВНД</w:t>
      </w:r>
      <w:r w:rsidRPr="002C0B65">
        <w:rPr>
          <w:rFonts w:ascii="Times New Roman" w:hAnsi="Times New Roman" w:cs="Times New Roman"/>
          <w:sz w:val="20"/>
          <w:szCs w:val="20"/>
        </w:rPr>
        <w:t xml:space="preserve"> – временно недоступно</w:t>
      </w:r>
      <w:proofErr w:type="gramEnd"/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b/>
          <w:sz w:val="20"/>
          <w:szCs w:val="20"/>
        </w:rPr>
        <w:t>3.5. ИТОГОВОЕ  ЗАКЛЮЧЕНИЕ о состоянии доступности ОСИ</w:t>
      </w:r>
      <w:r w:rsidRPr="002C0B65">
        <w:rPr>
          <w:rFonts w:ascii="Times New Roman" w:hAnsi="Times New Roman" w:cs="Times New Roman"/>
          <w:sz w:val="20"/>
          <w:szCs w:val="20"/>
        </w:rPr>
        <w:t>: ________________________</w:t>
      </w:r>
    </w:p>
    <w:p w:rsidR="002C0B65" w:rsidRPr="002C0B65" w:rsidRDefault="002C0B65" w:rsidP="002C0B65">
      <w:pPr>
        <w:spacing w:after="0"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C0B65" w:rsidRPr="002C0B65" w:rsidRDefault="002C0B65" w:rsidP="002C0B65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b/>
          <w:sz w:val="20"/>
          <w:szCs w:val="20"/>
        </w:rPr>
        <w:t>4. Управленческое решение</w:t>
      </w:r>
      <w:r w:rsidRPr="002C0B65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C0B65" w:rsidRPr="002C0B65" w:rsidRDefault="002C0B65" w:rsidP="002C0B65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</w:pPr>
      <w:r w:rsidRPr="002C0B65">
        <w:rPr>
          <w:rFonts w:ascii="Times New Roman" w:hAnsi="Times New Roman" w:cs="Times New Roman"/>
          <w:b/>
          <w:sz w:val="20"/>
          <w:szCs w:val="20"/>
        </w:rPr>
        <w:t>4.1. Рекомендации по адаптации основных структурных элементов объекта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3544"/>
      </w:tblGrid>
      <w:tr w:rsidR="002C0B65" w:rsidRPr="002C0B65" w:rsidTr="008D0AF7">
        <w:trPr>
          <w:trHeight w:val="1308"/>
        </w:trPr>
        <w:tc>
          <w:tcPr>
            <w:tcW w:w="675" w:type="dxa"/>
            <w:vAlign w:val="center"/>
          </w:tcPr>
          <w:p w:rsidR="002C0B65" w:rsidRPr="002C0B65" w:rsidRDefault="002C0B65" w:rsidP="002C0B65">
            <w:pPr>
              <w:spacing w:after="0" w:line="240" w:lineRule="atLeast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№№</w:t>
            </w:r>
          </w:p>
          <w:p w:rsidR="002C0B65" w:rsidRPr="002C0B65" w:rsidRDefault="002C0B65" w:rsidP="002C0B65">
            <w:pPr>
              <w:spacing w:after="0" w:line="240" w:lineRule="atLeast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п \</w:t>
            </w:r>
            <w:proofErr w:type="gramStart"/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5670" w:type="dxa"/>
            <w:vAlign w:val="center"/>
          </w:tcPr>
          <w:p w:rsidR="002C0B65" w:rsidRPr="002C0B65" w:rsidRDefault="002C0B65" w:rsidP="002C0B65">
            <w:pPr>
              <w:spacing w:after="0" w:line="240" w:lineRule="atLeast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vAlign w:val="center"/>
          </w:tcPr>
          <w:p w:rsidR="002C0B65" w:rsidRPr="002C0B65" w:rsidRDefault="002C0B65" w:rsidP="002C0B65">
            <w:pPr>
              <w:spacing w:after="0" w:line="240" w:lineRule="atLeast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b/>
                <w:sz w:val="20"/>
                <w:szCs w:val="20"/>
              </w:rPr>
              <w:t>Рекомендации по адаптации объекта (вид работы)*</w:t>
            </w:r>
          </w:p>
        </w:tc>
      </w:tr>
      <w:tr w:rsidR="002C0B65" w:rsidRPr="002C0B65" w:rsidTr="008D0AF7">
        <w:trPr>
          <w:trHeight w:val="276"/>
        </w:trPr>
        <w:tc>
          <w:tcPr>
            <w:tcW w:w="675" w:type="dxa"/>
          </w:tcPr>
          <w:p w:rsidR="002C0B65" w:rsidRPr="002C0B65" w:rsidRDefault="002C0B65" w:rsidP="002C0B65">
            <w:pPr>
              <w:spacing w:after="0" w:line="240" w:lineRule="atLeast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0" w:type="dxa"/>
          </w:tcPr>
          <w:p w:rsidR="002C0B65" w:rsidRPr="002C0B65" w:rsidRDefault="002C0B65" w:rsidP="002C0B65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2C0B65" w:rsidRPr="002C0B65" w:rsidRDefault="002C0B65" w:rsidP="002C0B65">
            <w:pPr>
              <w:spacing w:after="0" w:line="240" w:lineRule="atLeast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ремонт текущий,</w:t>
            </w:r>
          </w:p>
        </w:tc>
      </w:tr>
      <w:tr w:rsidR="002C0B65" w:rsidRPr="002C0B65" w:rsidTr="008D0AF7">
        <w:trPr>
          <w:trHeight w:val="276"/>
        </w:trPr>
        <w:tc>
          <w:tcPr>
            <w:tcW w:w="675" w:type="dxa"/>
          </w:tcPr>
          <w:p w:rsidR="002C0B65" w:rsidRPr="002C0B65" w:rsidRDefault="002C0B65" w:rsidP="002C0B65">
            <w:pPr>
              <w:spacing w:after="0" w:line="240" w:lineRule="atLeast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0" w:type="dxa"/>
          </w:tcPr>
          <w:p w:rsidR="002C0B65" w:rsidRPr="002C0B65" w:rsidRDefault="002C0B65" w:rsidP="002C0B65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Вход (входы) в здание</w:t>
            </w:r>
          </w:p>
        </w:tc>
        <w:tc>
          <w:tcPr>
            <w:tcW w:w="3544" w:type="dxa"/>
          </w:tcPr>
          <w:p w:rsidR="002C0B65" w:rsidRPr="002C0B65" w:rsidRDefault="002C0B65" w:rsidP="002C0B65">
            <w:pPr>
              <w:spacing w:after="0" w:line="240" w:lineRule="atLeast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ремонт текущий</w:t>
            </w:r>
          </w:p>
        </w:tc>
      </w:tr>
      <w:tr w:rsidR="002C0B65" w:rsidRPr="002C0B65" w:rsidTr="008D0AF7">
        <w:trPr>
          <w:trHeight w:val="276"/>
        </w:trPr>
        <w:tc>
          <w:tcPr>
            <w:tcW w:w="675" w:type="dxa"/>
          </w:tcPr>
          <w:p w:rsidR="002C0B65" w:rsidRPr="002C0B65" w:rsidRDefault="002C0B65" w:rsidP="002C0B65">
            <w:pPr>
              <w:spacing w:after="0" w:line="240" w:lineRule="atLeast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0" w:type="dxa"/>
          </w:tcPr>
          <w:p w:rsidR="002C0B65" w:rsidRPr="002C0B65" w:rsidRDefault="002C0B65" w:rsidP="002C0B65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 xml:space="preserve">Путь (пути) движения внутри здания (в </w:t>
            </w:r>
            <w:proofErr w:type="spellStart"/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. пути эвакуации)</w:t>
            </w:r>
          </w:p>
        </w:tc>
        <w:tc>
          <w:tcPr>
            <w:tcW w:w="3544" w:type="dxa"/>
          </w:tcPr>
          <w:p w:rsidR="002C0B65" w:rsidRPr="002C0B65" w:rsidRDefault="002C0B65" w:rsidP="002C0B65">
            <w:pPr>
              <w:spacing w:after="0" w:line="240" w:lineRule="atLeast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не нуждается</w:t>
            </w:r>
          </w:p>
        </w:tc>
      </w:tr>
      <w:tr w:rsidR="002C0B65" w:rsidRPr="002C0B65" w:rsidTr="008D0AF7">
        <w:trPr>
          <w:trHeight w:val="276"/>
        </w:trPr>
        <w:tc>
          <w:tcPr>
            <w:tcW w:w="675" w:type="dxa"/>
          </w:tcPr>
          <w:p w:rsidR="002C0B65" w:rsidRPr="002C0B65" w:rsidRDefault="002C0B65" w:rsidP="002C0B65">
            <w:pPr>
              <w:spacing w:after="0" w:line="240" w:lineRule="atLeast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0" w:type="dxa"/>
          </w:tcPr>
          <w:p w:rsidR="002C0B65" w:rsidRPr="002C0B65" w:rsidRDefault="002C0B65" w:rsidP="002C0B65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3544" w:type="dxa"/>
          </w:tcPr>
          <w:p w:rsidR="002C0B65" w:rsidRPr="002C0B65" w:rsidRDefault="002C0B65" w:rsidP="002C0B65">
            <w:pPr>
              <w:spacing w:after="0" w:line="240" w:lineRule="atLeast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не нуждается</w:t>
            </w:r>
          </w:p>
        </w:tc>
      </w:tr>
      <w:tr w:rsidR="002C0B65" w:rsidRPr="002C0B65" w:rsidTr="008D0AF7">
        <w:trPr>
          <w:trHeight w:val="276"/>
        </w:trPr>
        <w:tc>
          <w:tcPr>
            <w:tcW w:w="675" w:type="dxa"/>
          </w:tcPr>
          <w:p w:rsidR="002C0B65" w:rsidRPr="002C0B65" w:rsidRDefault="002C0B65" w:rsidP="002C0B65">
            <w:pPr>
              <w:spacing w:after="0" w:line="240" w:lineRule="atLeast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0" w:type="dxa"/>
          </w:tcPr>
          <w:p w:rsidR="002C0B65" w:rsidRPr="002C0B65" w:rsidRDefault="002C0B65" w:rsidP="002C0B65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2C0B65" w:rsidRPr="002C0B65" w:rsidRDefault="002C0B65" w:rsidP="002C0B65">
            <w:pPr>
              <w:spacing w:after="0" w:line="240" w:lineRule="atLeast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ремонт текущий</w:t>
            </w:r>
          </w:p>
        </w:tc>
      </w:tr>
      <w:tr w:rsidR="002C0B65" w:rsidRPr="002C0B65" w:rsidTr="008D0AF7">
        <w:trPr>
          <w:trHeight w:val="276"/>
        </w:trPr>
        <w:tc>
          <w:tcPr>
            <w:tcW w:w="675" w:type="dxa"/>
          </w:tcPr>
          <w:p w:rsidR="002C0B65" w:rsidRPr="002C0B65" w:rsidRDefault="002C0B65" w:rsidP="002C0B65">
            <w:pPr>
              <w:spacing w:after="0" w:line="240" w:lineRule="atLeast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0" w:type="dxa"/>
          </w:tcPr>
          <w:p w:rsidR="002C0B65" w:rsidRPr="002C0B65" w:rsidRDefault="002C0B65" w:rsidP="002C0B65">
            <w:pPr>
              <w:spacing w:after="0" w:line="240" w:lineRule="atLeast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Система информации на объекте (на всех зонах)</w:t>
            </w:r>
          </w:p>
        </w:tc>
        <w:tc>
          <w:tcPr>
            <w:tcW w:w="3544" w:type="dxa"/>
          </w:tcPr>
          <w:p w:rsidR="002C0B65" w:rsidRPr="002C0B65" w:rsidRDefault="002C0B65" w:rsidP="002C0B65">
            <w:pPr>
              <w:spacing w:after="0" w:line="240" w:lineRule="atLeast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индивидуальное решение с ТСР;</w:t>
            </w:r>
          </w:p>
        </w:tc>
      </w:tr>
      <w:tr w:rsidR="002C0B65" w:rsidRPr="002C0B65" w:rsidTr="008D0AF7">
        <w:trPr>
          <w:trHeight w:val="276"/>
        </w:trPr>
        <w:tc>
          <w:tcPr>
            <w:tcW w:w="675" w:type="dxa"/>
          </w:tcPr>
          <w:p w:rsidR="002C0B65" w:rsidRPr="002C0B65" w:rsidRDefault="002C0B65" w:rsidP="002C0B65">
            <w:pPr>
              <w:spacing w:after="0" w:line="240" w:lineRule="atLeast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0" w:type="dxa"/>
          </w:tcPr>
          <w:p w:rsidR="002C0B65" w:rsidRPr="002C0B65" w:rsidRDefault="002C0B65" w:rsidP="002C0B65">
            <w:pPr>
              <w:spacing w:after="0" w:line="240" w:lineRule="atLeast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Пути движения  к объекту (от остановки транспорта)</w:t>
            </w:r>
          </w:p>
        </w:tc>
        <w:tc>
          <w:tcPr>
            <w:tcW w:w="3544" w:type="dxa"/>
          </w:tcPr>
          <w:p w:rsidR="002C0B65" w:rsidRPr="002C0B65" w:rsidRDefault="002C0B65" w:rsidP="002C0B65">
            <w:pPr>
              <w:spacing w:after="0" w:line="240" w:lineRule="atLeast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индивидуальное решение с ТСР;</w:t>
            </w:r>
          </w:p>
        </w:tc>
      </w:tr>
      <w:tr w:rsidR="002C0B65" w:rsidRPr="002C0B65" w:rsidTr="008D0AF7">
        <w:trPr>
          <w:trHeight w:val="276"/>
        </w:trPr>
        <w:tc>
          <w:tcPr>
            <w:tcW w:w="675" w:type="dxa"/>
          </w:tcPr>
          <w:p w:rsidR="002C0B65" w:rsidRPr="002C0B65" w:rsidRDefault="002C0B65" w:rsidP="002C0B65">
            <w:pPr>
              <w:spacing w:after="0" w:line="240" w:lineRule="atLeast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0" w:type="dxa"/>
          </w:tcPr>
          <w:p w:rsidR="002C0B65" w:rsidRPr="002C0B65" w:rsidRDefault="002C0B65" w:rsidP="002C0B65">
            <w:pPr>
              <w:spacing w:after="0" w:line="240" w:lineRule="atLeast"/>
              <w:ind w:firstLine="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C0B65" w:rsidRPr="002C0B65" w:rsidRDefault="002C0B65" w:rsidP="002C0B65">
            <w:pPr>
              <w:spacing w:after="0" w:line="240" w:lineRule="atLeast"/>
              <w:ind w:firstLine="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C0B65">
              <w:rPr>
                <w:rFonts w:ascii="Times New Roman" w:hAnsi="Times New Roman" w:cs="Times New Roman"/>
                <w:b/>
                <w:sz w:val="20"/>
                <w:szCs w:val="20"/>
              </w:rPr>
              <w:t>Все зоны и участки</w:t>
            </w:r>
          </w:p>
          <w:p w:rsidR="002C0B65" w:rsidRPr="002C0B65" w:rsidRDefault="002C0B65" w:rsidP="002C0B65">
            <w:pPr>
              <w:spacing w:after="0" w:line="240" w:lineRule="atLeast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2C0B65" w:rsidRPr="002C0B65" w:rsidRDefault="002C0B65" w:rsidP="002C0B65">
            <w:pPr>
              <w:spacing w:after="0" w:line="240" w:lineRule="atLeast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>4.2. Период проведения работ _____________________________________________________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>в рамках исполнения ______________________________________________________________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i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ab/>
      </w:r>
      <w:r w:rsidRPr="002C0B65">
        <w:rPr>
          <w:rFonts w:ascii="Times New Roman" w:hAnsi="Times New Roman" w:cs="Times New Roman"/>
          <w:sz w:val="20"/>
          <w:szCs w:val="20"/>
        </w:rPr>
        <w:tab/>
      </w:r>
      <w:r w:rsidRPr="002C0B65">
        <w:rPr>
          <w:rFonts w:ascii="Times New Roman" w:hAnsi="Times New Roman" w:cs="Times New Roman"/>
          <w:sz w:val="20"/>
          <w:szCs w:val="20"/>
        </w:rPr>
        <w:tab/>
      </w:r>
      <w:r w:rsidRPr="002C0B65">
        <w:rPr>
          <w:rFonts w:ascii="Times New Roman" w:hAnsi="Times New Roman" w:cs="Times New Roman"/>
          <w:sz w:val="20"/>
          <w:szCs w:val="20"/>
        </w:rPr>
        <w:tab/>
      </w:r>
      <w:r w:rsidRPr="002C0B65">
        <w:rPr>
          <w:rFonts w:ascii="Times New Roman" w:hAnsi="Times New Roman" w:cs="Times New Roman"/>
          <w:sz w:val="20"/>
          <w:szCs w:val="20"/>
        </w:rPr>
        <w:tab/>
      </w:r>
      <w:r w:rsidRPr="002C0B65">
        <w:rPr>
          <w:rFonts w:ascii="Times New Roman" w:hAnsi="Times New Roman" w:cs="Times New Roman"/>
          <w:i/>
          <w:sz w:val="20"/>
          <w:szCs w:val="20"/>
        </w:rPr>
        <w:t>(указывается наименование документа: программы, плана)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>4.3 Ожидаемый результат (по состоянию доступности) после выполнения работ по адаптации ___________________________________________________________________________________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>Оценка результата исполнения программы, плана (по состоянию доступности) ______________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i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 xml:space="preserve">4.4. Для принятия решения требуется, не требуется </w:t>
      </w:r>
      <w:r w:rsidRPr="002C0B65">
        <w:rPr>
          <w:rFonts w:ascii="Times New Roman" w:hAnsi="Times New Roman" w:cs="Times New Roman"/>
          <w:i/>
          <w:sz w:val="20"/>
          <w:szCs w:val="20"/>
        </w:rPr>
        <w:t>(</w:t>
      </w:r>
      <w:proofErr w:type="gramStart"/>
      <w:r w:rsidRPr="002C0B65">
        <w:rPr>
          <w:rFonts w:ascii="Times New Roman" w:hAnsi="Times New Roman" w:cs="Times New Roman"/>
          <w:i/>
          <w:sz w:val="20"/>
          <w:szCs w:val="20"/>
        </w:rPr>
        <w:t>нужное</w:t>
      </w:r>
      <w:proofErr w:type="gramEnd"/>
      <w:r w:rsidRPr="002C0B65">
        <w:rPr>
          <w:rFonts w:ascii="Times New Roman" w:hAnsi="Times New Roman" w:cs="Times New Roman"/>
          <w:i/>
          <w:sz w:val="20"/>
          <w:szCs w:val="20"/>
        </w:rPr>
        <w:t xml:space="preserve"> подчеркнуть):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>Согласование ______________________________________________________________________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>Имеется заключение уполномоченной организации о состоянии доступности объекта (</w:t>
      </w:r>
      <w:r w:rsidRPr="002C0B65">
        <w:rPr>
          <w:rFonts w:ascii="Times New Roman" w:hAnsi="Times New Roman" w:cs="Times New Roman"/>
          <w:i/>
          <w:sz w:val="20"/>
          <w:szCs w:val="20"/>
        </w:rPr>
        <w:t>наименование документа и выдавшей его организации, дата</w:t>
      </w:r>
      <w:r w:rsidRPr="002C0B65">
        <w:rPr>
          <w:rFonts w:ascii="Times New Roman" w:hAnsi="Times New Roman" w:cs="Times New Roman"/>
          <w:sz w:val="20"/>
          <w:szCs w:val="20"/>
        </w:rPr>
        <w:t xml:space="preserve">), прилагается 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 xml:space="preserve">4.5. Информация размещена (обновлена) на Карте доступности субъекта РФ </w:t>
      </w:r>
      <w:r w:rsidRPr="002C0B65">
        <w:rPr>
          <w:rFonts w:ascii="Times New Roman" w:hAnsi="Times New Roman" w:cs="Times New Roman"/>
          <w:b/>
          <w:sz w:val="20"/>
          <w:szCs w:val="20"/>
        </w:rPr>
        <w:t xml:space="preserve">дата </w:t>
      </w:r>
      <w:r w:rsidRPr="002C0B65">
        <w:rPr>
          <w:rFonts w:ascii="Times New Roman" w:hAnsi="Times New Roman" w:cs="Times New Roman"/>
          <w:sz w:val="20"/>
          <w:szCs w:val="20"/>
        </w:rPr>
        <w:t>____________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</w:t>
      </w:r>
    </w:p>
    <w:p w:rsidR="002C0B65" w:rsidRPr="002C0B65" w:rsidRDefault="002C0B65" w:rsidP="002C0B65">
      <w:pPr>
        <w:spacing w:after="0" w:line="240" w:lineRule="atLeast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C0B65">
        <w:rPr>
          <w:rFonts w:ascii="Times New Roman" w:hAnsi="Times New Roman" w:cs="Times New Roman"/>
          <w:i/>
          <w:sz w:val="20"/>
          <w:szCs w:val="20"/>
        </w:rPr>
        <w:t>(наименование сайта, портала)</w:t>
      </w:r>
    </w:p>
    <w:p w:rsidR="002C0B65" w:rsidRPr="002C0B65" w:rsidRDefault="002C0B65" w:rsidP="002C0B65">
      <w:pPr>
        <w:spacing w:after="0"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C0B65" w:rsidRPr="002C0B65" w:rsidRDefault="002C0B65" w:rsidP="002C0B65">
      <w:pPr>
        <w:spacing w:after="0"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C0B65" w:rsidRPr="002C0B65" w:rsidRDefault="002C0B65" w:rsidP="002C0B65">
      <w:pPr>
        <w:spacing w:after="0" w:line="240" w:lineRule="atLeast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C0B65">
        <w:rPr>
          <w:rFonts w:ascii="Times New Roman" w:hAnsi="Times New Roman" w:cs="Times New Roman"/>
          <w:b/>
          <w:sz w:val="20"/>
          <w:szCs w:val="20"/>
        </w:rPr>
        <w:t>5. Особые отметки</w:t>
      </w:r>
    </w:p>
    <w:p w:rsidR="002C0B65" w:rsidRPr="002C0B65" w:rsidRDefault="002C0B65" w:rsidP="002C0B65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</w:p>
    <w:p w:rsidR="002C0B65" w:rsidRPr="002C0B65" w:rsidRDefault="002C0B65" w:rsidP="002C0B65">
      <w:pPr>
        <w:spacing w:after="0" w:line="240" w:lineRule="atLeast"/>
        <w:jc w:val="center"/>
        <w:rPr>
          <w:rFonts w:ascii="Times New Roman" w:hAnsi="Times New Roman" w:cs="Times New Roman"/>
          <w:sz w:val="20"/>
          <w:szCs w:val="20"/>
        </w:rPr>
      </w:pP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>Паспорт сформирован на основании: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>1. Анкеты (информации об объекте) от «23» мая 2016 г.,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>2. Акта обследования объекта: № акта ____________ от «____» _____________ 20____ г.</w:t>
      </w:r>
    </w:p>
    <w:p w:rsidR="002C0B65" w:rsidRP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C0B65">
        <w:rPr>
          <w:rFonts w:ascii="Times New Roman" w:hAnsi="Times New Roman" w:cs="Times New Roman"/>
          <w:sz w:val="20"/>
          <w:szCs w:val="20"/>
        </w:rPr>
        <w:t>3. Решения Комиссии __________________________ от «____» ____________ 20____ г.</w:t>
      </w:r>
    </w:p>
    <w:p w:rsidR="002C0B65" w:rsidRDefault="002C0B65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329045"/>
            <wp:effectExtent l="0" t="0" r="3175" b="0"/>
            <wp:docPr id="2" name="Рисунок 2" descr="C:\Users\vara_rudolfovna\Desktop\Новая папка\17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ra_rudolfovna\Desktop\Новая папка\175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46C46">
        <w:rPr>
          <w:rFonts w:ascii="Times New Roman" w:hAnsi="Times New Roman" w:cs="Times New Roman"/>
          <w:b/>
          <w:sz w:val="20"/>
          <w:szCs w:val="20"/>
        </w:rPr>
        <w:lastRenderedPageBreak/>
        <w:t>3. Состояние доступности объекта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b/>
          <w:sz w:val="20"/>
          <w:szCs w:val="20"/>
        </w:rPr>
        <w:t>3.1 Путь следования к объекту пассажирским транспортом</w:t>
      </w:r>
      <w:r w:rsidRPr="00846C4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 xml:space="preserve">(описать маршрут движения с использованием пассажирского транспорта) 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b/>
          <w:sz w:val="20"/>
          <w:szCs w:val="20"/>
        </w:rPr>
        <w:t>автобусом</w:t>
      </w:r>
      <w:r w:rsidRPr="00846C46">
        <w:rPr>
          <w:rFonts w:ascii="Times New Roman" w:hAnsi="Times New Roman" w:cs="Times New Roman"/>
          <w:sz w:val="20"/>
          <w:szCs w:val="20"/>
        </w:rPr>
        <w:t xml:space="preserve">, 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 xml:space="preserve">наличие адаптированного пассажирского транспорта к объекту </w:t>
      </w:r>
      <w:r w:rsidRPr="00846C46">
        <w:rPr>
          <w:rFonts w:ascii="Times New Roman" w:hAnsi="Times New Roman" w:cs="Times New Roman"/>
          <w:b/>
          <w:sz w:val="20"/>
          <w:szCs w:val="20"/>
        </w:rPr>
        <w:t>нет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46C46">
        <w:rPr>
          <w:rFonts w:ascii="Times New Roman" w:hAnsi="Times New Roman" w:cs="Times New Roman"/>
          <w:b/>
          <w:sz w:val="20"/>
          <w:szCs w:val="20"/>
        </w:rPr>
        <w:t>3.2 Путь к объекту от ближайшей остановки пассажирского транспорта: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 xml:space="preserve">3.2.1 расстояние до объекта от остановки транспорта </w:t>
      </w:r>
      <w:r w:rsidRPr="00846C46">
        <w:rPr>
          <w:rFonts w:ascii="Times New Roman" w:hAnsi="Times New Roman" w:cs="Times New Roman"/>
          <w:b/>
          <w:sz w:val="20"/>
          <w:szCs w:val="20"/>
        </w:rPr>
        <w:t>100</w:t>
      </w:r>
      <w:r w:rsidRPr="00846C46">
        <w:rPr>
          <w:rFonts w:ascii="Times New Roman" w:hAnsi="Times New Roman" w:cs="Times New Roman"/>
          <w:sz w:val="20"/>
          <w:szCs w:val="20"/>
        </w:rPr>
        <w:t xml:space="preserve"> м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 xml:space="preserve">3.2.2 время движения (пешком) </w:t>
      </w:r>
      <w:r w:rsidRPr="00846C46">
        <w:rPr>
          <w:rFonts w:ascii="Times New Roman" w:hAnsi="Times New Roman" w:cs="Times New Roman"/>
          <w:b/>
          <w:sz w:val="20"/>
          <w:szCs w:val="20"/>
        </w:rPr>
        <w:t>5</w:t>
      </w:r>
      <w:r w:rsidRPr="00846C46">
        <w:rPr>
          <w:rFonts w:ascii="Times New Roman" w:hAnsi="Times New Roman" w:cs="Times New Roman"/>
          <w:sz w:val="20"/>
          <w:szCs w:val="20"/>
        </w:rPr>
        <w:t xml:space="preserve"> мин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3.2.3 наличие  выделенного от проезжей части пешеходного пути (</w:t>
      </w:r>
      <w:r w:rsidRPr="00846C46">
        <w:rPr>
          <w:rFonts w:ascii="Times New Roman" w:hAnsi="Times New Roman" w:cs="Times New Roman"/>
          <w:i/>
          <w:sz w:val="20"/>
          <w:szCs w:val="20"/>
        </w:rPr>
        <w:t>да</w:t>
      </w:r>
      <w:r w:rsidRPr="00846C46">
        <w:rPr>
          <w:rFonts w:ascii="Times New Roman" w:hAnsi="Times New Roman" w:cs="Times New Roman"/>
          <w:b/>
          <w:i/>
          <w:sz w:val="20"/>
          <w:szCs w:val="20"/>
        </w:rPr>
        <w:t>, нет</w:t>
      </w:r>
      <w:r w:rsidRPr="00846C46">
        <w:rPr>
          <w:rFonts w:ascii="Times New Roman" w:hAnsi="Times New Roman" w:cs="Times New Roman"/>
          <w:b/>
          <w:sz w:val="20"/>
          <w:szCs w:val="20"/>
        </w:rPr>
        <w:t>),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 xml:space="preserve">3.2.4 Перекрестки: </w:t>
      </w:r>
      <w:r w:rsidRPr="00846C46">
        <w:rPr>
          <w:rFonts w:ascii="Times New Roman" w:hAnsi="Times New Roman" w:cs="Times New Roman"/>
          <w:i/>
          <w:sz w:val="20"/>
          <w:szCs w:val="20"/>
        </w:rPr>
        <w:t>нерегулируемые; регулируемые, со звуковой сигнализацией, таймером</w:t>
      </w:r>
      <w:r w:rsidRPr="00846C46">
        <w:rPr>
          <w:rFonts w:ascii="Times New Roman" w:hAnsi="Times New Roman" w:cs="Times New Roman"/>
          <w:b/>
          <w:sz w:val="20"/>
          <w:szCs w:val="20"/>
        </w:rPr>
        <w:t>; нет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 xml:space="preserve">3.2.5 Информация на пути следования к объекту: </w:t>
      </w:r>
      <w:r w:rsidRPr="00846C46">
        <w:rPr>
          <w:rFonts w:ascii="Times New Roman" w:hAnsi="Times New Roman" w:cs="Times New Roman"/>
          <w:i/>
          <w:sz w:val="20"/>
          <w:szCs w:val="20"/>
        </w:rPr>
        <w:t xml:space="preserve">акустическая, тактильная, визуальная; </w:t>
      </w:r>
      <w:r w:rsidRPr="00846C46">
        <w:rPr>
          <w:rFonts w:ascii="Times New Roman" w:hAnsi="Times New Roman" w:cs="Times New Roman"/>
          <w:b/>
          <w:sz w:val="20"/>
          <w:szCs w:val="20"/>
        </w:rPr>
        <w:t>нет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 xml:space="preserve">3.2.6 Перепады высоты на пути: </w:t>
      </w:r>
      <w:r w:rsidRPr="00846C46">
        <w:rPr>
          <w:rFonts w:ascii="Times New Roman" w:hAnsi="Times New Roman" w:cs="Times New Roman"/>
          <w:i/>
          <w:sz w:val="20"/>
          <w:szCs w:val="20"/>
        </w:rPr>
        <w:t>есть</w:t>
      </w:r>
      <w:r w:rsidRPr="00846C46">
        <w:rPr>
          <w:rFonts w:ascii="Times New Roman" w:hAnsi="Times New Roman" w:cs="Times New Roman"/>
          <w:b/>
          <w:sz w:val="20"/>
          <w:szCs w:val="20"/>
        </w:rPr>
        <w:t xml:space="preserve">, нет </w:t>
      </w:r>
    </w:p>
    <w:p w:rsidR="00846C46" w:rsidRPr="00846C46" w:rsidRDefault="00846C46" w:rsidP="00846C46">
      <w:pPr>
        <w:spacing w:line="240" w:lineRule="auto"/>
        <w:ind w:firstLine="567"/>
        <w:rPr>
          <w:rFonts w:ascii="Times New Roman" w:hAnsi="Times New Roman" w:cs="Times New Roman"/>
          <w:b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 xml:space="preserve">Их обустройство для инвалидов на коляске: </w:t>
      </w:r>
      <w:r w:rsidRPr="00846C46">
        <w:rPr>
          <w:rFonts w:ascii="Times New Roman" w:hAnsi="Times New Roman" w:cs="Times New Roman"/>
          <w:i/>
          <w:sz w:val="20"/>
          <w:szCs w:val="20"/>
        </w:rPr>
        <w:t xml:space="preserve">да, </w:t>
      </w:r>
      <w:r w:rsidRPr="00846C46">
        <w:rPr>
          <w:rFonts w:ascii="Times New Roman" w:hAnsi="Times New Roman" w:cs="Times New Roman"/>
          <w:b/>
          <w:sz w:val="20"/>
          <w:szCs w:val="20"/>
        </w:rPr>
        <w:t xml:space="preserve">нет 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46C46">
        <w:rPr>
          <w:rFonts w:ascii="Times New Roman" w:hAnsi="Times New Roman" w:cs="Times New Roman"/>
          <w:b/>
          <w:sz w:val="20"/>
          <w:szCs w:val="20"/>
        </w:rPr>
        <w:t>3.3 Организация доступности объекта для инвалидов – форма обслуживания*</w:t>
      </w:r>
    </w:p>
    <w:p w:rsidR="00846C46" w:rsidRPr="00846C46" w:rsidRDefault="00846C46" w:rsidP="00846C46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846C46" w:rsidRPr="00846C46" w:rsidTr="008D0AF7">
        <w:trPr>
          <w:trHeight w:val="823"/>
          <w:jc w:val="center"/>
        </w:trPr>
        <w:tc>
          <w:tcPr>
            <w:tcW w:w="674" w:type="dxa"/>
          </w:tcPr>
          <w:p w:rsidR="00846C46" w:rsidRPr="00846C46" w:rsidRDefault="00846C46" w:rsidP="008D0AF7">
            <w:pPr>
              <w:spacing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№№</w:t>
            </w:r>
          </w:p>
          <w:p w:rsidR="00846C46" w:rsidRPr="00846C46" w:rsidRDefault="00846C46" w:rsidP="008D0AF7">
            <w:pPr>
              <w:spacing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689" w:type="dxa"/>
          </w:tcPr>
          <w:p w:rsidR="00846C46" w:rsidRPr="00846C46" w:rsidRDefault="00846C46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46C46" w:rsidRPr="00846C46" w:rsidRDefault="00846C46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 инвалидов</w:t>
            </w:r>
          </w:p>
          <w:p w:rsidR="00846C46" w:rsidRPr="00846C46" w:rsidRDefault="00846C46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(вид нарушения)</w:t>
            </w:r>
          </w:p>
        </w:tc>
        <w:tc>
          <w:tcPr>
            <w:tcW w:w="2959" w:type="dxa"/>
          </w:tcPr>
          <w:p w:rsidR="00846C46" w:rsidRPr="00846C46" w:rsidRDefault="00846C46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Вариант организации доступности объекта</w:t>
            </w:r>
          </w:p>
          <w:p w:rsidR="00846C46" w:rsidRPr="00846C46" w:rsidRDefault="00846C46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(формы обслуживания)*</w:t>
            </w:r>
          </w:p>
        </w:tc>
      </w:tr>
      <w:tr w:rsidR="00846C46" w:rsidRPr="00846C46" w:rsidTr="008D0AF7">
        <w:trPr>
          <w:jc w:val="center"/>
        </w:trPr>
        <w:tc>
          <w:tcPr>
            <w:tcW w:w="674" w:type="dxa"/>
          </w:tcPr>
          <w:p w:rsidR="00846C46" w:rsidRPr="00846C46" w:rsidRDefault="00846C46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689" w:type="dxa"/>
          </w:tcPr>
          <w:p w:rsidR="00846C46" w:rsidRPr="00846C46" w:rsidRDefault="00846C46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Все категории инвалидов и МГН</w:t>
            </w:r>
          </w:p>
          <w:p w:rsidR="00846C46" w:rsidRPr="00846C46" w:rsidRDefault="00846C46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59" w:type="dxa"/>
          </w:tcPr>
          <w:p w:rsidR="00846C46" w:rsidRPr="00846C46" w:rsidRDefault="00846C46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C46" w:rsidRPr="00846C46" w:rsidTr="008D0AF7">
        <w:trPr>
          <w:jc w:val="center"/>
        </w:trPr>
        <w:tc>
          <w:tcPr>
            <w:tcW w:w="674" w:type="dxa"/>
          </w:tcPr>
          <w:p w:rsidR="00846C46" w:rsidRPr="00846C46" w:rsidRDefault="00846C46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9" w:type="dxa"/>
          </w:tcPr>
          <w:p w:rsidR="00846C46" w:rsidRPr="00846C46" w:rsidRDefault="00846C46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i/>
                <w:sz w:val="20"/>
                <w:szCs w:val="20"/>
              </w:rPr>
              <w:t>в том числе инвалиды:</w:t>
            </w:r>
          </w:p>
        </w:tc>
        <w:tc>
          <w:tcPr>
            <w:tcW w:w="2959" w:type="dxa"/>
          </w:tcPr>
          <w:p w:rsidR="00846C46" w:rsidRPr="00846C46" w:rsidRDefault="00846C46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C46" w:rsidRPr="00846C46" w:rsidTr="008D0AF7">
        <w:trPr>
          <w:jc w:val="center"/>
        </w:trPr>
        <w:tc>
          <w:tcPr>
            <w:tcW w:w="674" w:type="dxa"/>
          </w:tcPr>
          <w:p w:rsidR="00846C46" w:rsidRPr="00846C46" w:rsidRDefault="00846C46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89" w:type="dxa"/>
          </w:tcPr>
          <w:p w:rsidR="00846C46" w:rsidRPr="00846C46" w:rsidRDefault="00846C46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передвигающиеся</w:t>
            </w:r>
            <w:proofErr w:type="gramEnd"/>
            <w:r w:rsidRPr="00846C46">
              <w:rPr>
                <w:rFonts w:ascii="Times New Roman" w:hAnsi="Times New Roman" w:cs="Times New Roman"/>
                <w:sz w:val="20"/>
                <w:szCs w:val="20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846C46" w:rsidRPr="00846C46" w:rsidRDefault="00846C46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846C46" w:rsidRPr="00846C46" w:rsidTr="008D0AF7">
        <w:trPr>
          <w:trHeight w:val="253"/>
          <w:jc w:val="center"/>
        </w:trPr>
        <w:tc>
          <w:tcPr>
            <w:tcW w:w="674" w:type="dxa"/>
          </w:tcPr>
          <w:p w:rsidR="00846C46" w:rsidRPr="00846C46" w:rsidRDefault="00846C46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89" w:type="dxa"/>
          </w:tcPr>
          <w:p w:rsidR="00846C46" w:rsidRPr="00846C46" w:rsidRDefault="00846C46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846C46" w:rsidRPr="00846C46" w:rsidRDefault="00846C46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846C46" w:rsidRPr="00846C46" w:rsidTr="008D0AF7">
        <w:trPr>
          <w:jc w:val="center"/>
        </w:trPr>
        <w:tc>
          <w:tcPr>
            <w:tcW w:w="674" w:type="dxa"/>
          </w:tcPr>
          <w:p w:rsidR="00846C46" w:rsidRPr="00846C46" w:rsidRDefault="00846C46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9" w:type="dxa"/>
          </w:tcPr>
          <w:p w:rsidR="00846C46" w:rsidRPr="00846C46" w:rsidRDefault="00846C46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с нарушениями зрения</w:t>
            </w:r>
          </w:p>
        </w:tc>
        <w:tc>
          <w:tcPr>
            <w:tcW w:w="2959" w:type="dxa"/>
          </w:tcPr>
          <w:p w:rsidR="00846C46" w:rsidRPr="00846C46" w:rsidRDefault="00846C46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846C46" w:rsidRPr="00846C46" w:rsidTr="008D0AF7">
        <w:trPr>
          <w:jc w:val="center"/>
        </w:trPr>
        <w:tc>
          <w:tcPr>
            <w:tcW w:w="674" w:type="dxa"/>
          </w:tcPr>
          <w:p w:rsidR="00846C46" w:rsidRPr="00846C46" w:rsidRDefault="00846C46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9" w:type="dxa"/>
          </w:tcPr>
          <w:p w:rsidR="00846C46" w:rsidRPr="00846C46" w:rsidRDefault="00846C46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с нарушениями слуха</w:t>
            </w:r>
          </w:p>
        </w:tc>
        <w:tc>
          <w:tcPr>
            <w:tcW w:w="2959" w:type="dxa"/>
          </w:tcPr>
          <w:p w:rsidR="00846C46" w:rsidRPr="00846C46" w:rsidRDefault="00846C46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846C46" w:rsidRPr="00846C46" w:rsidTr="008D0AF7">
        <w:trPr>
          <w:jc w:val="center"/>
        </w:trPr>
        <w:tc>
          <w:tcPr>
            <w:tcW w:w="674" w:type="dxa"/>
          </w:tcPr>
          <w:p w:rsidR="00846C46" w:rsidRPr="00846C46" w:rsidRDefault="00846C46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89" w:type="dxa"/>
          </w:tcPr>
          <w:p w:rsidR="00846C46" w:rsidRPr="00846C46" w:rsidRDefault="00846C46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846C46" w:rsidRPr="00846C46" w:rsidRDefault="00846C46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</w:tbl>
    <w:p w:rsidR="00846C46" w:rsidRPr="00846C46" w:rsidRDefault="00846C46" w:rsidP="00846C46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 xml:space="preserve">* - указывается один из вариантов: </w:t>
      </w:r>
      <w:r w:rsidRPr="00846C46">
        <w:rPr>
          <w:rFonts w:ascii="Times New Roman" w:hAnsi="Times New Roman" w:cs="Times New Roman"/>
          <w:b/>
          <w:sz w:val="20"/>
          <w:szCs w:val="20"/>
        </w:rPr>
        <w:t>«А», «Б», «ДУ», «ВНД»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46C46">
        <w:rPr>
          <w:rFonts w:ascii="Times New Roman" w:hAnsi="Times New Roman" w:cs="Times New Roman"/>
          <w:b/>
          <w:sz w:val="20"/>
          <w:szCs w:val="20"/>
        </w:rPr>
        <w:t>3.4 Состояние доступности основных структурно-функциональных зон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5237"/>
        <w:gridCol w:w="3969"/>
      </w:tblGrid>
      <w:tr w:rsidR="00846C46" w:rsidRPr="00846C46" w:rsidTr="008D0AF7">
        <w:trPr>
          <w:trHeight w:val="930"/>
        </w:trPr>
        <w:tc>
          <w:tcPr>
            <w:tcW w:w="541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№№</w:t>
            </w:r>
          </w:p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п \</w:t>
            </w:r>
            <w:proofErr w:type="gramStart"/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5237" w:type="dxa"/>
            <w:vAlign w:val="center"/>
          </w:tcPr>
          <w:p w:rsidR="00846C46" w:rsidRPr="00846C46" w:rsidRDefault="00846C46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846C46" w:rsidRPr="00846C46" w:rsidRDefault="00846C46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доступности, в том числе для основных категорий инвалидов**</w:t>
            </w:r>
          </w:p>
        </w:tc>
      </w:tr>
      <w:tr w:rsidR="00846C46" w:rsidRPr="00846C46" w:rsidTr="008D0AF7">
        <w:tc>
          <w:tcPr>
            <w:tcW w:w="541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37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846C46" w:rsidRPr="00846C46" w:rsidRDefault="00846C46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846C46" w:rsidRPr="00846C46" w:rsidTr="008D0AF7">
        <w:tc>
          <w:tcPr>
            <w:tcW w:w="541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37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Вход (входы) в здание</w:t>
            </w:r>
          </w:p>
        </w:tc>
        <w:tc>
          <w:tcPr>
            <w:tcW w:w="3969" w:type="dxa"/>
          </w:tcPr>
          <w:p w:rsidR="00846C46" w:rsidRPr="00846C46" w:rsidRDefault="00846C46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846C46" w:rsidRPr="00846C46" w:rsidTr="008D0AF7">
        <w:tc>
          <w:tcPr>
            <w:tcW w:w="541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37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 xml:space="preserve">Путь (пути) движения внутри здания (в </w:t>
            </w:r>
            <w:proofErr w:type="spellStart"/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. пути эвакуации)</w:t>
            </w:r>
          </w:p>
        </w:tc>
        <w:tc>
          <w:tcPr>
            <w:tcW w:w="3969" w:type="dxa"/>
          </w:tcPr>
          <w:p w:rsidR="00846C46" w:rsidRPr="00846C46" w:rsidRDefault="00846C46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ДЧ-В</w:t>
            </w:r>
          </w:p>
        </w:tc>
      </w:tr>
      <w:tr w:rsidR="00846C46" w:rsidRPr="00846C46" w:rsidTr="008D0AF7">
        <w:tc>
          <w:tcPr>
            <w:tcW w:w="541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37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846C46" w:rsidRPr="00846C46" w:rsidRDefault="00846C46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846C46" w:rsidRPr="00846C46" w:rsidTr="008D0AF7">
        <w:tc>
          <w:tcPr>
            <w:tcW w:w="541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37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846C46" w:rsidRPr="00846C46" w:rsidRDefault="00846C46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846C46" w:rsidRPr="00846C46" w:rsidTr="008D0AF7">
        <w:tc>
          <w:tcPr>
            <w:tcW w:w="541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37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846C46" w:rsidRPr="00846C46" w:rsidRDefault="00846C46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ВНД</w:t>
            </w:r>
          </w:p>
        </w:tc>
      </w:tr>
      <w:tr w:rsidR="00846C46" w:rsidRPr="00846C46" w:rsidTr="008D0AF7">
        <w:tc>
          <w:tcPr>
            <w:tcW w:w="541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237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846C46" w:rsidRPr="00846C46" w:rsidRDefault="00846C46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</w:tbl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b/>
          <w:sz w:val="20"/>
          <w:szCs w:val="20"/>
        </w:rPr>
        <w:t xml:space="preserve">** </w:t>
      </w:r>
      <w:r w:rsidRPr="00846C46">
        <w:rPr>
          <w:rFonts w:ascii="Times New Roman" w:hAnsi="Times New Roman" w:cs="Times New Roman"/>
          <w:sz w:val="20"/>
          <w:szCs w:val="20"/>
        </w:rPr>
        <w:t>Указывается:</w:t>
      </w:r>
      <w:r w:rsidRPr="00846C4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846C46">
        <w:rPr>
          <w:rFonts w:ascii="Times New Roman" w:hAnsi="Times New Roman" w:cs="Times New Roman"/>
          <w:b/>
          <w:sz w:val="20"/>
          <w:szCs w:val="20"/>
        </w:rPr>
        <w:t>ДП-В</w:t>
      </w:r>
      <w:r w:rsidRPr="00846C46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846C46">
        <w:rPr>
          <w:rFonts w:ascii="Times New Roman" w:hAnsi="Times New Roman" w:cs="Times New Roman"/>
          <w:b/>
          <w:sz w:val="20"/>
          <w:szCs w:val="20"/>
        </w:rPr>
        <w:t>ДП-И</w:t>
      </w:r>
      <w:r w:rsidRPr="00846C46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846C46">
        <w:rPr>
          <w:rFonts w:ascii="Times New Roman" w:hAnsi="Times New Roman" w:cs="Times New Roman"/>
          <w:b/>
          <w:sz w:val="20"/>
          <w:szCs w:val="20"/>
        </w:rPr>
        <w:t>ДЧ-В</w:t>
      </w:r>
      <w:r w:rsidRPr="00846C46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846C46">
        <w:rPr>
          <w:rFonts w:ascii="Times New Roman" w:hAnsi="Times New Roman" w:cs="Times New Roman"/>
          <w:b/>
          <w:sz w:val="20"/>
          <w:szCs w:val="20"/>
        </w:rPr>
        <w:t>ДЧ-И</w:t>
      </w:r>
      <w:r w:rsidRPr="00846C46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846C46">
        <w:rPr>
          <w:rFonts w:ascii="Times New Roman" w:hAnsi="Times New Roman" w:cs="Times New Roman"/>
          <w:b/>
          <w:sz w:val="20"/>
          <w:szCs w:val="20"/>
        </w:rPr>
        <w:t>ДУ</w:t>
      </w:r>
      <w:r w:rsidRPr="00846C46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846C46">
        <w:rPr>
          <w:rFonts w:ascii="Times New Roman" w:hAnsi="Times New Roman" w:cs="Times New Roman"/>
          <w:b/>
          <w:sz w:val="20"/>
          <w:szCs w:val="20"/>
        </w:rPr>
        <w:t>ВНД</w:t>
      </w:r>
      <w:r w:rsidRPr="00846C46">
        <w:rPr>
          <w:rFonts w:ascii="Times New Roman" w:hAnsi="Times New Roman" w:cs="Times New Roman"/>
          <w:sz w:val="20"/>
          <w:szCs w:val="20"/>
        </w:rPr>
        <w:t xml:space="preserve"> – временно недоступно</w:t>
      </w:r>
      <w:proofErr w:type="gramEnd"/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b/>
          <w:sz w:val="20"/>
          <w:szCs w:val="20"/>
        </w:rPr>
        <w:t>3.5. ИТОГОВОЕ  ЗАКЛЮЧЕНИЕ о состоянии доступности ОСИ</w:t>
      </w:r>
      <w:r w:rsidRPr="00846C46">
        <w:rPr>
          <w:rFonts w:ascii="Times New Roman" w:hAnsi="Times New Roman" w:cs="Times New Roman"/>
          <w:sz w:val="20"/>
          <w:szCs w:val="20"/>
        </w:rPr>
        <w:t>:</w:t>
      </w:r>
      <w:r w:rsidRPr="00846C46">
        <w:rPr>
          <w:rFonts w:ascii="Times New Roman" w:hAnsi="Times New Roman" w:cs="Times New Roman"/>
          <w:b/>
          <w:sz w:val="20"/>
          <w:szCs w:val="20"/>
        </w:rPr>
        <w:t xml:space="preserve"> ДУ</w:t>
      </w:r>
    </w:p>
    <w:p w:rsidR="00846C46" w:rsidRPr="00846C46" w:rsidRDefault="00846C46" w:rsidP="00846C46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46C46" w:rsidRPr="00846C46" w:rsidRDefault="00846C46" w:rsidP="00846C46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b/>
          <w:sz w:val="20"/>
          <w:szCs w:val="20"/>
        </w:rPr>
        <w:t>4. Управленческое решение</w:t>
      </w:r>
      <w:r w:rsidRPr="00846C4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46C46" w:rsidRPr="00846C46" w:rsidRDefault="00846C46" w:rsidP="00846C46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after="120"/>
        <w:rPr>
          <w:rFonts w:ascii="Times New Roman" w:hAnsi="Times New Roman" w:cs="Times New Roman"/>
          <w:b/>
          <w:sz w:val="20"/>
          <w:szCs w:val="20"/>
        </w:rPr>
      </w:pPr>
      <w:r w:rsidRPr="00846C46">
        <w:rPr>
          <w:rFonts w:ascii="Times New Roman" w:hAnsi="Times New Roman" w:cs="Times New Roman"/>
          <w:b/>
          <w:sz w:val="20"/>
          <w:szCs w:val="20"/>
        </w:rPr>
        <w:t>4.1. Рекомендации по адаптации основных структурных элементов объекта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3544"/>
      </w:tblGrid>
      <w:tr w:rsidR="00846C46" w:rsidRPr="00846C46" w:rsidTr="008D0AF7">
        <w:trPr>
          <w:trHeight w:val="1308"/>
        </w:trPr>
        <w:tc>
          <w:tcPr>
            <w:tcW w:w="675" w:type="dxa"/>
            <w:vAlign w:val="center"/>
          </w:tcPr>
          <w:p w:rsidR="00846C46" w:rsidRPr="00846C46" w:rsidRDefault="00846C46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№№</w:t>
            </w:r>
          </w:p>
          <w:p w:rsidR="00846C46" w:rsidRPr="00846C46" w:rsidRDefault="00846C46" w:rsidP="008D0AF7">
            <w:pPr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п \</w:t>
            </w:r>
            <w:proofErr w:type="gramStart"/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5670" w:type="dxa"/>
            <w:vAlign w:val="center"/>
          </w:tcPr>
          <w:p w:rsidR="00846C46" w:rsidRPr="00846C46" w:rsidRDefault="00846C46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vAlign w:val="center"/>
          </w:tcPr>
          <w:p w:rsidR="00846C46" w:rsidRPr="00846C46" w:rsidRDefault="00846C46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Рекомендации по адаптации объекта (вид работы)*</w:t>
            </w:r>
          </w:p>
        </w:tc>
      </w:tr>
      <w:tr w:rsidR="00846C46" w:rsidRPr="00846C46" w:rsidTr="008D0AF7">
        <w:trPr>
          <w:trHeight w:val="276"/>
        </w:trPr>
        <w:tc>
          <w:tcPr>
            <w:tcW w:w="675" w:type="dxa"/>
          </w:tcPr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0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846C46" w:rsidRPr="00846C46" w:rsidRDefault="00846C46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ремонт текущий,</w:t>
            </w:r>
          </w:p>
        </w:tc>
      </w:tr>
      <w:tr w:rsidR="00846C46" w:rsidRPr="00846C46" w:rsidTr="008D0AF7">
        <w:trPr>
          <w:trHeight w:val="276"/>
        </w:trPr>
        <w:tc>
          <w:tcPr>
            <w:tcW w:w="675" w:type="dxa"/>
          </w:tcPr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0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Вход (входы) в здание</w:t>
            </w:r>
          </w:p>
        </w:tc>
        <w:tc>
          <w:tcPr>
            <w:tcW w:w="3544" w:type="dxa"/>
          </w:tcPr>
          <w:p w:rsidR="00846C46" w:rsidRPr="00846C46" w:rsidRDefault="00846C46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ремонт текущий</w:t>
            </w:r>
          </w:p>
        </w:tc>
      </w:tr>
      <w:tr w:rsidR="00846C46" w:rsidRPr="00846C46" w:rsidTr="008D0AF7">
        <w:trPr>
          <w:trHeight w:val="276"/>
        </w:trPr>
        <w:tc>
          <w:tcPr>
            <w:tcW w:w="675" w:type="dxa"/>
          </w:tcPr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0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 xml:space="preserve">Путь (пути) движения внутри здания (в </w:t>
            </w:r>
            <w:proofErr w:type="spellStart"/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. пути эвакуации)</w:t>
            </w:r>
          </w:p>
        </w:tc>
        <w:tc>
          <w:tcPr>
            <w:tcW w:w="3544" w:type="dxa"/>
          </w:tcPr>
          <w:p w:rsidR="00846C46" w:rsidRPr="00846C46" w:rsidRDefault="00846C46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не нуждается</w:t>
            </w:r>
          </w:p>
        </w:tc>
      </w:tr>
      <w:tr w:rsidR="00846C46" w:rsidRPr="00846C46" w:rsidTr="008D0AF7">
        <w:trPr>
          <w:trHeight w:val="276"/>
        </w:trPr>
        <w:tc>
          <w:tcPr>
            <w:tcW w:w="675" w:type="dxa"/>
          </w:tcPr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0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3544" w:type="dxa"/>
          </w:tcPr>
          <w:p w:rsidR="00846C46" w:rsidRPr="00846C46" w:rsidRDefault="00846C46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не нуждается</w:t>
            </w:r>
          </w:p>
        </w:tc>
      </w:tr>
      <w:tr w:rsidR="00846C46" w:rsidRPr="00846C46" w:rsidTr="008D0AF7">
        <w:trPr>
          <w:trHeight w:val="276"/>
        </w:trPr>
        <w:tc>
          <w:tcPr>
            <w:tcW w:w="675" w:type="dxa"/>
          </w:tcPr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0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846C46" w:rsidRPr="00846C46" w:rsidRDefault="00846C46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ремонт текущий</w:t>
            </w:r>
          </w:p>
        </w:tc>
      </w:tr>
      <w:tr w:rsidR="00846C46" w:rsidRPr="00846C46" w:rsidTr="008D0AF7">
        <w:trPr>
          <w:trHeight w:val="276"/>
        </w:trPr>
        <w:tc>
          <w:tcPr>
            <w:tcW w:w="675" w:type="dxa"/>
          </w:tcPr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0" w:type="dxa"/>
          </w:tcPr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Система информации на объекте (на всех зонах)</w:t>
            </w:r>
          </w:p>
        </w:tc>
        <w:tc>
          <w:tcPr>
            <w:tcW w:w="3544" w:type="dxa"/>
          </w:tcPr>
          <w:p w:rsidR="00846C46" w:rsidRPr="00846C46" w:rsidRDefault="00846C46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индивидуальное решение с ТСР;</w:t>
            </w:r>
          </w:p>
        </w:tc>
      </w:tr>
      <w:tr w:rsidR="00846C46" w:rsidRPr="00846C46" w:rsidTr="008D0AF7">
        <w:trPr>
          <w:trHeight w:val="276"/>
        </w:trPr>
        <w:tc>
          <w:tcPr>
            <w:tcW w:w="675" w:type="dxa"/>
          </w:tcPr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0" w:type="dxa"/>
          </w:tcPr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Пути движения  к объекту (от остановки транспорта)</w:t>
            </w:r>
          </w:p>
        </w:tc>
        <w:tc>
          <w:tcPr>
            <w:tcW w:w="3544" w:type="dxa"/>
          </w:tcPr>
          <w:p w:rsidR="00846C46" w:rsidRPr="00846C46" w:rsidRDefault="00846C46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индивидуальное решение с ТСР;</w:t>
            </w:r>
          </w:p>
        </w:tc>
      </w:tr>
      <w:tr w:rsidR="00846C46" w:rsidRPr="00846C46" w:rsidTr="008D0AF7">
        <w:trPr>
          <w:trHeight w:val="276"/>
        </w:trPr>
        <w:tc>
          <w:tcPr>
            <w:tcW w:w="675" w:type="dxa"/>
          </w:tcPr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0" w:type="dxa"/>
          </w:tcPr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Все зоны и участки</w:t>
            </w:r>
          </w:p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846C46" w:rsidRPr="00846C46" w:rsidRDefault="00846C46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46C46" w:rsidRPr="00846C46" w:rsidRDefault="00846C46" w:rsidP="00846C46">
      <w:pPr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4.2. Период проведения работ _____________________________________________________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в рамках исполнения ______________________________________________________________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ab/>
      </w:r>
      <w:r w:rsidRPr="00846C46">
        <w:rPr>
          <w:rFonts w:ascii="Times New Roman" w:hAnsi="Times New Roman" w:cs="Times New Roman"/>
          <w:sz w:val="20"/>
          <w:szCs w:val="20"/>
        </w:rPr>
        <w:tab/>
      </w:r>
      <w:r w:rsidRPr="00846C46">
        <w:rPr>
          <w:rFonts w:ascii="Times New Roman" w:hAnsi="Times New Roman" w:cs="Times New Roman"/>
          <w:sz w:val="20"/>
          <w:szCs w:val="20"/>
        </w:rPr>
        <w:tab/>
      </w:r>
      <w:r w:rsidRPr="00846C46">
        <w:rPr>
          <w:rFonts w:ascii="Times New Roman" w:hAnsi="Times New Roman" w:cs="Times New Roman"/>
          <w:sz w:val="20"/>
          <w:szCs w:val="20"/>
        </w:rPr>
        <w:tab/>
      </w:r>
      <w:r w:rsidRPr="00846C46">
        <w:rPr>
          <w:rFonts w:ascii="Times New Roman" w:hAnsi="Times New Roman" w:cs="Times New Roman"/>
          <w:sz w:val="20"/>
          <w:szCs w:val="20"/>
        </w:rPr>
        <w:tab/>
      </w:r>
      <w:r w:rsidRPr="00846C46">
        <w:rPr>
          <w:rFonts w:ascii="Times New Roman" w:hAnsi="Times New Roman" w:cs="Times New Roman"/>
          <w:i/>
          <w:sz w:val="20"/>
          <w:szCs w:val="20"/>
        </w:rPr>
        <w:t>(указывается наименование документа: программы, плана)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4.3 Ожидаемый результат (по состоянию доступности) после выполнения работ по адаптации ___________________________________________________________________________________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Оценка результата исполнения программы, плана (по состоянию доступности) ______________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 xml:space="preserve">4.4. Для принятия решения требуется, не требуется </w:t>
      </w:r>
      <w:r w:rsidRPr="00846C46">
        <w:rPr>
          <w:rFonts w:ascii="Times New Roman" w:hAnsi="Times New Roman" w:cs="Times New Roman"/>
          <w:i/>
          <w:sz w:val="20"/>
          <w:szCs w:val="20"/>
        </w:rPr>
        <w:t>(</w:t>
      </w:r>
      <w:proofErr w:type="gramStart"/>
      <w:r w:rsidRPr="00846C46">
        <w:rPr>
          <w:rFonts w:ascii="Times New Roman" w:hAnsi="Times New Roman" w:cs="Times New Roman"/>
          <w:i/>
          <w:sz w:val="20"/>
          <w:szCs w:val="20"/>
        </w:rPr>
        <w:t>нужное</w:t>
      </w:r>
      <w:proofErr w:type="gramEnd"/>
      <w:r w:rsidRPr="00846C46">
        <w:rPr>
          <w:rFonts w:ascii="Times New Roman" w:hAnsi="Times New Roman" w:cs="Times New Roman"/>
          <w:i/>
          <w:sz w:val="20"/>
          <w:szCs w:val="20"/>
        </w:rPr>
        <w:t xml:space="preserve"> подчеркнуть):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Согласование ______________________________________________________________________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Имеется заключение уполномоченной организации о состоянии доступности объекта (</w:t>
      </w:r>
      <w:r w:rsidRPr="00846C46">
        <w:rPr>
          <w:rFonts w:ascii="Times New Roman" w:hAnsi="Times New Roman" w:cs="Times New Roman"/>
          <w:i/>
          <w:sz w:val="20"/>
          <w:szCs w:val="20"/>
        </w:rPr>
        <w:t>наименование документа и выдавшей его организации, дата</w:t>
      </w:r>
      <w:r w:rsidRPr="00846C46">
        <w:rPr>
          <w:rFonts w:ascii="Times New Roman" w:hAnsi="Times New Roman" w:cs="Times New Roman"/>
          <w:sz w:val="20"/>
          <w:szCs w:val="20"/>
        </w:rPr>
        <w:t xml:space="preserve">), прилагается 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 xml:space="preserve">4.5. Информация размещена (обновлена) на Карте доступности субъекта РФ </w:t>
      </w:r>
      <w:r w:rsidRPr="00846C46">
        <w:rPr>
          <w:rFonts w:ascii="Times New Roman" w:hAnsi="Times New Roman" w:cs="Times New Roman"/>
          <w:b/>
          <w:sz w:val="20"/>
          <w:szCs w:val="20"/>
        </w:rPr>
        <w:t xml:space="preserve">дата </w:t>
      </w:r>
      <w:r w:rsidRPr="00846C46">
        <w:rPr>
          <w:rFonts w:ascii="Times New Roman" w:hAnsi="Times New Roman" w:cs="Times New Roman"/>
          <w:sz w:val="20"/>
          <w:szCs w:val="20"/>
        </w:rPr>
        <w:t>____________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</w:t>
      </w:r>
    </w:p>
    <w:p w:rsidR="00846C46" w:rsidRPr="00846C46" w:rsidRDefault="00846C46" w:rsidP="00846C46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846C46">
        <w:rPr>
          <w:rFonts w:ascii="Times New Roman" w:hAnsi="Times New Roman" w:cs="Times New Roman"/>
          <w:i/>
          <w:sz w:val="20"/>
          <w:szCs w:val="20"/>
        </w:rPr>
        <w:t>(наименование сайта, портала)</w:t>
      </w:r>
    </w:p>
    <w:p w:rsidR="00846C46" w:rsidRPr="00846C46" w:rsidRDefault="00846C46" w:rsidP="00846C46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46C46" w:rsidRPr="00846C46" w:rsidRDefault="00846C46" w:rsidP="00846C46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46C46" w:rsidRPr="00846C46" w:rsidRDefault="00846C46" w:rsidP="00846C46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46C46">
        <w:rPr>
          <w:rFonts w:ascii="Times New Roman" w:hAnsi="Times New Roman" w:cs="Times New Roman"/>
          <w:b/>
          <w:sz w:val="20"/>
          <w:szCs w:val="20"/>
        </w:rPr>
        <w:t>5. Особые отметки</w:t>
      </w:r>
    </w:p>
    <w:p w:rsidR="00846C46" w:rsidRPr="00846C46" w:rsidRDefault="00846C46" w:rsidP="00846C46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Паспорт сформирован на основании: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1. Анкеты (информации об объекте) от «23» мая 2016 г.,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2. Акта обследования объекта: № акта ____________ от «____» _____________ 20____ г.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3. Решения Комиссии __________________________ от «____» ____________ 20____ г.</w:t>
      </w: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40425" cy="8329045"/>
            <wp:effectExtent l="0" t="0" r="3175" b="0"/>
            <wp:docPr id="3" name="Рисунок 3" descr="C:\Users\vara_rudolfovna\Desktop\Новая папка\17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ra_rudolfovna\Desktop\Новая папка\1756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46C46">
        <w:rPr>
          <w:rFonts w:ascii="Times New Roman" w:hAnsi="Times New Roman" w:cs="Times New Roman"/>
          <w:b/>
          <w:sz w:val="20"/>
          <w:szCs w:val="20"/>
        </w:rPr>
        <w:lastRenderedPageBreak/>
        <w:t>3. Состояние доступности объекта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b/>
          <w:sz w:val="20"/>
          <w:szCs w:val="20"/>
        </w:rPr>
        <w:t>3.1 Путь следования к объекту пассажирским транспортом</w:t>
      </w:r>
      <w:r w:rsidRPr="00846C4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 xml:space="preserve">(описать маршрут движения с использованием пассажирского транспорта) 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46C46">
        <w:rPr>
          <w:rFonts w:ascii="Times New Roman" w:hAnsi="Times New Roman" w:cs="Times New Roman"/>
          <w:b/>
          <w:sz w:val="20"/>
          <w:szCs w:val="20"/>
        </w:rPr>
        <w:t>Пассажирский транспорт отсутствует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846C46">
        <w:rPr>
          <w:rFonts w:ascii="Times New Roman" w:hAnsi="Times New Roman" w:cs="Times New Roman"/>
          <w:sz w:val="20"/>
          <w:szCs w:val="20"/>
        </w:rPr>
        <w:t xml:space="preserve">наличие адаптированного пассажирского транспорта к объекту </w:t>
      </w:r>
      <w:r w:rsidRPr="00846C46">
        <w:rPr>
          <w:rFonts w:ascii="Times New Roman" w:hAnsi="Times New Roman" w:cs="Times New Roman"/>
          <w:b/>
          <w:sz w:val="20"/>
          <w:szCs w:val="20"/>
        </w:rPr>
        <w:t>нет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46C46">
        <w:rPr>
          <w:rFonts w:ascii="Times New Roman" w:hAnsi="Times New Roman" w:cs="Times New Roman"/>
          <w:b/>
          <w:sz w:val="20"/>
          <w:szCs w:val="20"/>
        </w:rPr>
        <w:t>3.2 Путь к объекту от ближайшей остановки пассажирского транспорта: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 xml:space="preserve">3.2.1 расстояние до объекта от остановки транспорта  </w:t>
      </w:r>
      <w:proofErr w:type="gramStart"/>
      <w:r w:rsidRPr="00846C46">
        <w:rPr>
          <w:rFonts w:ascii="Times New Roman" w:hAnsi="Times New Roman" w:cs="Times New Roman"/>
          <w:sz w:val="20"/>
          <w:szCs w:val="20"/>
        </w:rPr>
        <w:t>м</w:t>
      </w:r>
      <w:proofErr w:type="gramEnd"/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 xml:space="preserve">3.2.2 время движения (пешком) </w:t>
      </w:r>
      <w:r w:rsidRPr="00846C46">
        <w:rPr>
          <w:rFonts w:ascii="Times New Roman" w:hAnsi="Times New Roman" w:cs="Times New Roman"/>
          <w:b/>
          <w:sz w:val="20"/>
          <w:szCs w:val="20"/>
        </w:rPr>
        <w:t>-</w:t>
      </w:r>
      <w:r w:rsidRPr="00846C46">
        <w:rPr>
          <w:rFonts w:ascii="Times New Roman" w:hAnsi="Times New Roman" w:cs="Times New Roman"/>
          <w:sz w:val="20"/>
          <w:szCs w:val="20"/>
        </w:rPr>
        <w:t xml:space="preserve"> мин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3.2.3 наличие  выделенного от проезжей части пешеходного пути (</w:t>
      </w:r>
      <w:r w:rsidRPr="00846C46">
        <w:rPr>
          <w:rFonts w:ascii="Times New Roman" w:hAnsi="Times New Roman" w:cs="Times New Roman"/>
          <w:i/>
          <w:sz w:val="20"/>
          <w:szCs w:val="20"/>
        </w:rPr>
        <w:t>да</w:t>
      </w:r>
      <w:r w:rsidRPr="00846C46">
        <w:rPr>
          <w:rFonts w:ascii="Times New Roman" w:hAnsi="Times New Roman" w:cs="Times New Roman"/>
          <w:b/>
          <w:i/>
          <w:sz w:val="20"/>
          <w:szCs w:val="20"/>
        </w:rPr>
        <w:t>, нет</w:t>
      </w:r>
      <w:r w:rsidRPr="00846C46">
        <w:rPr>
          <w:rFonts w:ascii="Times New Roman" w:hAnsi="Times New Roman" w:cs="Times New Roman"/>
          <w:b/>
          <w:sz w:val="20"/>
          <w:szCs w:val="20"/>
        </w:rPr>
        <w:t>),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 xml:space="preserve">3.2.4 Перекрестки: </w:t>
      </w:r>
      <w:r w:rsidRPr="00846C46">
        <w:rPr>
          <w:rFonts w:ascii="Times New Roman" w:hAnsi="Times New Roman" w:cs="Times New Roman"/>
          <w:i/>
          <w:sz w:val="20"/>
          <w:szCs w:val="20"/>
        </w:rPr>
        <w:t>нерегулируемые; регулируемые, со звуковой сигнализацией, таймером</w:t>
      </w:r>
      <w:r w:rsidRPr="00846C46">
        <w:rPr>
          <w:rFonts w:ascii="Times New Roman" w:hAnsi="Times New Roman" w:cs="Times New Roman"/>
          <w:b/>
          <w:sz w:val="20"/>
          <w:szCs w:val="20"/>
        </w:rPr>
        <w:t>; нет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 xml:space="preserve">3.2.5 Информация на пути следования к объекту: </w:t>
      </w:r>
      <w:r w:rsidRPr="00846C46">
        <w:rPr>
          <w:rFonts w:ascii="Times New Roman" w:hAnsi="Times New Roman" w:cs="Times New Roman"/>
          <w:i/>
          <w:sz w:val="20"/>
          <w:szCs w:val="20"/>
        </w:rPr>
        <w:t xml:space="preserve">акустическая, тактильная, визуальная; </w:t>
      </w:r>
      <w:r w:rsidRPr="00846C46">
        <w:rPr>
          <w:rFonts w:ascii="Times New Roman" w:hAnsi="Times New Roman" w:cs="Times New Roman"/>
          <w:b/>
          <w:sz w:val="20"/>
          <w:szCs w:val="20"/>
        </w:rPr>
        <w:t>нет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 xml:space="preserve">3.2.6 Перепады высоты на пути: </w:t>
      </w:r>
      <w:r w:rsidRPr="00846C46">
        <w:rPr>
          <w:rFonts w:ascii="Times New Roman" w:hAnsi="Times New Roman" w:cs="Times New Roman"/>
          <w:i/>
          <w:sz w:val="20"/>
          <w:szCs w:val="20"/>
        </w:rPr>
        <w:t>есть</w:t>
      </w:r>
      <w:r w:rsidRPr="00846C46">
        <w:rPr>
          <w:rFonts w:ascii="Times New Roman" w:hAnsi="Times New Roman" w:cs="Times New Roman"/>
          <w:b/>
          <w:sz w:val="20"/>
          <w:szCs w:val="20"/>
        </w:rPr>
        <w:t xml:space="preserve">, нет </w:t>
      </w:r>
    </w:p>
    <w:p w:rsidR="00846C46" w:rsidRPr="00846C46" w:rsidRDefault="00846C46" w:rsidP="00846C46">
      <w:pPr>
        <w:spacing w:line="240" w:lineRule="auto"/>
        <w:ind w:firstLine="567"/>
        <w:rPr>
          <w:rFonts w:ascii="Times New Roman" w:hAnsi="Times New Roman" w:cs="Times New Roman"/>
          <w:b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 xml:space="preserve">Их обустройство для инвалидов на коляске: </w:t>
      </w:r>
      <w:r w:rsidRPr="00846C46">
        <w:rPr>
          <w:rFonts w:ascii="Times New Roman" w:hAnsi="Times New Roman" w:cs="Times New Roman"/>
          <w:i/>
          <w:sz w:val="20"/>
          <w:szCs w:val="20"/>
        </w:rPr>
        <w:t xml:space="preserve">да, </w:t>
      </w:r>
      <w:r w:rsidRPr="00846C46">
        <w:rPr>
          <w:rFonts w:ascii="Times New Roman" w:hAnsi="Times New Roman" w:cs="Times New Roman"/>
          <w:b/>
          <w:sz w:val="20"/>
          <w:szCs w:val="20"/>
        </w:rPr>
        <w:t xml:space="preserve">нет 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46C46">
        <w:rPr>
          <w:rFonts w:ascii="Times New Roman" w:hAnsi="Times New Roman" w:cs="Times New Roman"/>
          <w:b/>
          <w:sz w:val="20"/>
          <w:szCs w:val="20"/>
        </w:rPr>
        <w:t>3.3 Организация доступности объекта для инвалидов – форма обслуживания*</w:t>
      </w:r>
    </w:p>
    <w:p w:rsidR="00846C46" w:rsidRPr="00846C46" w:rsidRDefault="00846C46" w:rsidP="00846C46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846C46" w:rsidRPr="00846C46" w:rsidTr="008D0AF7">
        <w:trPr>
          <w:trHeight w:val="823"/>
          <w:jc w:val="center"/>
        </w:trPr>
        <w:tc>
          <w:tcPr>
            <w:tcW w:w="674" w:type="dxa"/>
          </w:tcPr>
          <w:p w:rsidR="00846C46" w:rsidRPr="00846C46" w:rsidRDefault="00846C46" w:rsidP="008D0AF7">
            <w:pPr>
              <w:spacing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№№</w:t>
            </w:r>
          </w:p>
          <w:p w:rsidR="00846C46" w:rsidRPr="00846C46" w:rsidRDefault="00846C46" w:rsidP="008D0AF7">
            <w:pPr>
              <w:spacing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689" w:type="dxa"/>
          </w:tcPr>
          <w:p w:rsidR="00846C46" w:rsidRPr="00846C46" w:rsidRDefault="00846C46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46C46" w:rsidRPr="00846C46" w:rsidRDefault="00846C46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 инвалидов</w:t>
            </w:r>
          </w:p>
          <w:p w:rsidR="00846C46" w:rsidRPr="00846C46" w:rsidRDefault="00846C46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(вид нарушения)</w:t>
            </w:r>
          </w:p>
        </w:tc>
        <w:tc>
          <w:tcPr>
            <w:tcW w:w="2959" w:type="dxa"/>
          </w:tcPr>
          <w:p w:rsidR="00846C46" w:rsidRPr="00846C46" w:rsidRDefault="00846C46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Вариант организации доступности объекта</w:t>
            </w:r>
          </w:p>
          <w:p w:rsidR="00846C46" w:rsidRPr="00846C46" w:rsidRDefault="00846C46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(формы обслуживания)*</w:t>
            </w:r>
          </w:p>
        </w:tc>
      </w:tr>
      <w:tr w:rsidR="00846C46" w:rsidRPr="00846C46" w:rsidTr="008D0AF7">
        <w:trPr>
          <w:jc w:val="center"/>
        </w:trPr>
        <w:tc>
          <w:tcPr>
            <w:tcW w:w="674" w:type="dxa"/>
          </w:tcPr>
          <w:p w:rsidR="00846C46" w:rsidRPr="00846C46" w:rsidRDefault="00846C46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689" w:type="dxa"/>
          </w:tcPr>
          <w:p w:rsidR="00846C46" w:rsidRPr="00846C46" w:rsidRDefault="00846C46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Все категории инвалидов и МГН</w:t>
            </w:r>
          </w:p>
          <w:p w:rsidR="00846C46" w:rsidRPr="00846C46" w:rsidRDefault="00846C46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59" w:type="dxa"/>
          </w:tcPr>
          <w:p w:rsidR="00846C46" w:rsidRPr="00846C46" w:rsidRDefault="00846C46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C46" w:rsidRPr="00846C46" w:rsidTr="008D0AF7">
        <w:trPr>
          <w:jc w:val="center"/>
        </w:trPr>
        <w:tc>
          <w:tcPr>
            <w:tcW w:w="674" w:type="dxa"/>
          </w:tcPr>
          <w:p w:rsidR="00846C46" w:rsidRPr="00846C46" w:rsidRDefault="00846C46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9" w:type="dxa"/>
          </w:tcPr>
          <w:p w:rsidR="00846C46" w:rsidRPr="00846C46" w:rsidRDefault="00846C46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i/>
                <w:sz w:val="20"/>
                <w:szCs w:val="20"/>
              </w:rPr>
              <w:t>в том числе инвалиды:</w:t>
            </w:r>
          </w:p>
        </w:tc>
        <w:tc>
          <w:tcPr>
            <w:tcW w:w="2959" w:type="dxa"/>
          </w:tcPr>
          <w:p w:rsidR="00846C46" w:rsidRPr="00846C46" w:rsidRDefault="00846C46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46C46" w:rsidRPr="00846C46" w:rsidTr="008D0AF7">
        <w:trPr>
          <w:jc w:val="center"/>
        </w:trPr>
        <w:tc>
          <w:tcPr>
            <w:tcW w:w="674" w:type="dxa"/>
          </w:tcPr>
          <w:p w:rsidR="00846C46" w:rsidRPr="00846C46" w:rsidRDefault="00846C46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89" w:type="dxa"/>
          </w:tcPr>
          <w:p w:rsidR="00846C46" w:rsidRPr="00846C46" w:rsidRDefault="00846C46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передвигающиеся</w:t>
            </w:r>
            <w:proofErr w:type="gramEnd"/>
            <w:r w:rsidRPr="00846C46">
              <w:rPr>
                <w:rFonts w:ascii="Times New Roman" w:hAnsi="Times New Roman" w:cs="Times New Roman"/>
                <w:sz w:val="20"/>
                <w:szCs w:val="20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846C46" w:rsidRPr="00846C46" w:rsidRDefault="00846C46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846C46" w:rsidRPr="00846C46" w:rsidTr="008D0AF7">
        <w:trPr>
          <w:trHeight w:val="253"/>
          <w:jc w:val="center"/>
        </w:trPr>
        <w:tc>
          <w:tcPr>
            <w:tcW w:w="674" w:type="dxa"/>
          </w:tcPr>
          <w:p w:rsidR="00846C46" w:rsidRPr="00846C46" w:rsidRDefault="00846C46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89" w:type="dxa"/>
          </w:tcPr>
          <w:p w:rsidR="00846C46" w:rsidRPr="00846C46" w:rsidRDefault="00846C46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846C46" w:rsidRPr="00846C46" w:rsidRDefault="00846C46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846C46" w:rsidRPr="00846C46" w:rsidTr="008D0AF7">
        <w:trPr>
          <w:jc w:val="center"/>
        </w:trPr>
        <w:tc>
          <w:tcPr>
            <w:tcW w:w="674" w:type="dxa"/>
          </w:tcPr>
          <w:p w:rsidR="00846C46" w:rsidRPr="00846C46" w:rsidRDefault="00846C46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9" w:type="dxa"/>
          </w:tcPr>
          <w:p w:rsidR="00846C46" w:rsidRPr="00846C46" w:rsidRDefault="00846C46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с нарушениями зрения</w:t>
            </w:r>
          </w:p>
        </w:tc>
        <w:tc>
          <w:tcPr>
            <w:tcW w:w="2959" w:type="dxa"/>
          </w:tcPr>
          <w:p w:rsidR="00846C46" w:rsidRPr="00846C46" w:rsidRDefault="00846C46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846C46" w:rsidRPr="00846C46" w:rsidTr="008D0AF7">
        <w:trPr>
          <w:jc w:val="center"/>
        </w:trPr>
        <w:tc>
          <w:tcPr>
            <w:tcW w:w="674" w:type="dxa"/>
          </w:tcPr>
          <w:p w:rsidR="00846C46" w:rsidRPr="00846C46" w:rsidRDefault="00846C46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9" w:type="dxa"/>
          </w:tcPr>
          <w:p w:rsidR="00846C46" w:rsidRPr="00846C46" w:rsidRDefault="00846C46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с нарушениями слуха</w:t>
            </w:r>
          </w:p>
        </w:tc>
        <w:tc>
          <w:tcPr>
            <w:tcW w:w="2959" w:type="dxa"/>
          </w:tcPr>
          <w:p w:rsidR="00846C46" w:rsidRPr="00846C46" w:rsidRDefault="00846C46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846C46" w:rsidRPr="00846C46" w:rsidTr="008D0AF7">
        <w:trPr>
          <w:jc w:val="center"/>
        </w:trPr>
        <w:tc>
          <w:tcPr>
            <w:tcW w:w="674" w:type="dxa"/>
          </w:tcPr>
          <w:p w:rsidR="00846C46" w:rsidRPr="00846C46" w:rsidRDefault="00846C46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89" w:type="dxa"/>
          </w:tcPr>
          <w:p w:rsidR="00846C46" w:rsidRPr="00846C46" w:rsidRDefault="00846C46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846C46" w:rsidRPr="00846C46" w:rsidRDefault="00846C46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</w:tbl>
    <w:p w:rsidR="00846C46" w:rsidRPr="00846C46" w:rsidRDefault="00846C46" w:rsidP="00846C46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 xml:space="preserve">* - указывается один из вариантов: </w:t>
      </w:r>
      <w:r w:rsidRPr="00846C46">
        <w:rPr>
          <w:rFonts w:ascii="Times New Roman" w:hAnsi="Times New Roman" w:cs="Times New Roman"/>
          <w:b/>
          <w:sz w:val="20"/>
          <w:szCs w:val="20"/>
        </w:rPr>
        <w:t>«А», «Б», «ДУ», «ВНД»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846C46">
        <w:rPr>
          <w:rFonts w:ascii="Times New Roman" w:hAnsi="Times New Roman" w:cs="Times New Roman"/>
          <w:b/>
          <w:sz w:val="20"/>
          <w:szCs w:val="20"/>
        </w:rPr>
        <w:t>3.4 Состояние доступности основных структурно-функциональных зон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5237"/>
        <w:gridCol w:w="3969"/>
      </w:tblGrid>
      <w:tr w:rsidR="00846C46" w:rsidRPr="00846C46" w:rsidTr="008D0AF7">
        <w:trPr>
          <w:trHeight w:val="930"/>
        </w:trPr>
        <w:tc>
          <w:tcPr>
            <w:tcW w:w="541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№№</w:t>
            </w:r>
          </w:p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п \</w:t>
            </w:r>
            <w:proofErr w:type="gramStart"/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5237" w:type="dxa"/>
            <w:vAlign w:val="center"/>
          </w:tcPr>
          <w:p w:rsidR="00846C46" w:rsidRPr="00846C46" w:rsidRDefault="00846C46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846C46" w:rsidRPr="00846C46" w:rsidRDefault="00846C46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доступности, в том числе для основных категорий инвалидов**</w:t>
            </w:r>
          </w:p>
        </w:tc>
      </w:tr>
      <w:tr w:rsidR="00846C46" w:rsidRPr="00846C46" w:rsidTr="008D0AF7">
        <w:tc>
          <w:tcPr>
            <w:tcW w:w="541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37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846C46" w:rsidRPr="00846C46" w:rsidRDefault="00846C46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846C46" w:rsidRPr="00846C46" w:rsidTr="008D0AF7">
        <w:tc>
          <w:tcPr>
            <w:tcW w:w="541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37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Вход (входы) в здание</w:t>
            </w:r>
          </w:p>
        </w:tc>
        <w:tc>
          <w:tcPr>
            <w:tcW w:w="3969" w:type="dxa"/>
          </w:tcPr>
          <w:p w:rsidR="00846C46" w:rsidRPr="00846C46" w:rsidRDefault="00846C46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846C46" w:rsidRPr="00846C46" w:rsidTr="008D0AF7">
        <w:tc>
          <w:tcPr>
            <w:tcW w:w="541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37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 xml:space="preserve">Путь (пути) движения внутри здания (в </w:t>
            </w:r>
            <w:proofErr w:type="spellStart"/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. пути эвакуации)</w:t>
            </w:r>
          </w:p>
        </w:tc>
        <w:tc>
          <w:tcPr>
            <w:tcW w:w="3969" w:type="dxa"/>
          </w:tcPr>
          <w:p w:rsidR="00846C46" w:rsidRPr="00846C46" w:rsidRDefault="00846C46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ДЧ-В</w:t>
            </w:r>
          </w:p>
        </w:tc>
      </w:tr>
      <w:tr w:rsidR="00846C46" w:rsidRPr="00846C46" w:rsidTr="008D0AF7">
        <w:tc>
          <w:tcPr>
            <w:tcW w:w="541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37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846C46" w:rsidRPr="00846C46" w:rsidRDefault="00846C46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846C46" w:rsidRPr="00846C46" w:rsidTr="008D0AF7">
        <w:tc>
          <w:tcPr>
            <w:tcW w:w="541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37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846C46" w:rsidRPr="00846C46" w:rsidRDefault="00846C46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846C46" w:rsidRPr="00846C46" w:rsidTr="008D0AF7">
        <w:tc>
          <w:tcPr>
            <w:tcW w:w="541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37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846C46" w:rsidRPr="00846C46" w:rsidRDefault="00846C46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ВНД</w:t>
            </w:r>
          </w:p>
        </w:tc>
      </w:tr>
      <w:tr w:rsidR="00846C46" w:rsidRPr="00846C46" w:rsidTr="008D0AF7">
        <w:tc>
          <w:tcPr>
            <w:tcW w:w="541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237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846C46" w:rsidRPr="00846C46" w:rsidRDefault="00846C46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</w:tbl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b/>
          <w:sz w:val="20"/>
          <w:szCs w:val="20"/>
        </w:rPr>
        <w:t xml:space="preserve">** </w:t>
      </w:r>
      <w:r w:rsidRPr="00846C46">
        <w:rPr>
          <w:rFonts w:ascii="Times New Roman" w:hAnsi="Times New Roman" w:cs="Times New Roman"/>
          <w:sz w:val="20"/>
          <w:szCs w:val="20"/>
        </w:rPr>
        <w:t>Указывается:</w:t>
      </w:r>
      <w:r w:rsidRPr="00846C4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846C46">
        <w:rPr>
          <w:rFonts w:ascii="Times New Roman" w:hAnsi="Times New Roman" w:cs="Times New Roman"/>
          <w:b/>
          <w:sz w:val="20"/>
          <w:szCs w:val="20"/>
        </w:rPr>
        <w:t>ДП-В</w:t>
      </w:r>
      <w:r w:rsidRPr="00846C46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846C46">
        <w:rPr>
          <w:rFonts w:ascii="Times New Roman" w:hAnsi="Times New Roman" w:cs="Times New Roman"/>
          <w:b/>
          <w:sz w:val="20"/>
          <w:szCs w:val="20"/>
        </w:rPr>
        <w:t>ДП-И</w:t>
      </w:r>
      <w:r w:rsidRPr="00846C46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846C46">
        <w:rPr>
          <w:rFonts w:ascii="Times New Roman" w:hAnsi="Times New Roman" w:cs="Times New Roman"/>
          <w:b/>
          <w:sz w:val="20"/>
          <w:szCs w:val="20"/>
        </w:rPr>
        <w:t>ДЧ-В</w:t>
      </w:r>
      <w:r w:rsidRPr="00846C46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846C46">
        <w:rPr>
          <w:rFonts w:ascii="Times New Roman" w:hAnsi="Times New Roman" w:cs="Times New Roman"/>
          <w:b/>
          <w:sz w:val="20"/>
          <w:szCs w:val="20"/>
        </w:rPr>
        <w:t>ДЧ-И</w:t>
      </w:r>
      <w:r w:rsidRPr="00846C46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846C46">
        <w:rPr>
          <w:rFonts w:ascii="Times New Roman" w:hAnsi="Times New Roman" w:cs="Times New Roman"/>
          <w:b/>
          <w:sz w:val="20"/>
          <w:szCs w:val="20"/>
        </w:rPr>
        <w:t>ДУ</w:t>
      </w:r>
      <w:r w:rsidRPr="00846C46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846C46">
        <w:rPr>
          <w:rFonts w:ascii="Times New Roman" w:hAnsi="Times New Roman" w:cs="Times New Roman"/>
          <w:b/>
          <w:sz w:val="20"/>
          <w:szCs w:val="20"/>
        </w:rPr>
        <w:t>ВНД</w:t>
      </w:r>
      <w:r w:rsidRPr="00846C46">
        <w:rPr>
          <w:rFonts w:ascii="Times New Roman" w:hAnsi="Times New Roman" w:cs="Times New Roman"/>
          <w:sz w:val="20"/>
          <w:szCs w:val="20"/>
        </w:rPr>
        <w:t xml:space="preserve"> – временно недоступно</w:t>
      </w:r>
      <w:proofErr w:type="gramEnd"/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b/>
          <w:sz w:val="20"/>
          <w:szCs w:val="20"/>
        </w:rPr>
        <w:t>3.5. ИТОГОВОЕ  ЗАКЛЮЧЕНИЕ о состоянии доступности ОСИ</w:t>
      </w:r>
      <w:r w:rsidRPr="00846C46">
        <w:rPr>
          <w:rFonts w:ascii="Times New Roman" w:hAnsi="Times New Roman" w:cs="Times New Roman"/>
          <w:sz w:val="20"/>
          <w:szCs w:val="20"/>
        </w:rPr>
        <w:t>:</w:t>
      </w:r>
      <w:r w:rsidRPr="00846C46">
        <w:rPr>
          <w:rFonts w:ascii="Times New Roman" w:hAnsi="Times New Roman" w:cs="Times New Roman"/>
          <w:b/>
          <w:sz w:val="20"/>
          <w:szCs w:val="20"/>
        </w:rPr>
        <w:t xml:space="preserve"> ДУ</w:t>
      </w:r>
    </w:p>
    <w:p w:rsidR="00846C46" w:rsidRPr="00846C46" w:rsidRDefault="00846C46" w:rsidP="00846C46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b/>
          <w:sz w:val="20"/>
          <w:szCs w:val="20"/>
        </w:rPr>
        <w:t>4. Управленческое решение</w:t>
      </w:r>
      <w:r w:rsidRPr="00846C4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846C46" w:rsidRPr="00846C46" w:rsidRDefault="00846C46" w:rsidP="00846C46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after="120"/>
        <w:rPr>
          <w:rFonts w:ascii="Times New Roman" w:hAnsi="Times New Roman" w:cs="Times New Roman"/>
          <w:b/>
          <w:sz w:val="20"/>
          <w:szCs w:val="20"/>
        </w:rPr>
      </w:pPr>
      <w:r w:rsidRPr="00846C46">
        <w:rPr>
          <w:rFonts w:ascii="Times New Roman" w:hAnsi="Times New Roman" w:cs="Times New Roman"/>
          <w:b/>
          <w:sz w:val="20"/>
          <w:szCs w:val="20"/>
        </w:rPr>
        <w:t>4.1. Рекомендации по адаптации основных структурных элементов объекта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3544"/>
      </w:tblGrid>
      <w:tr w:rsidR="00846C46" w:rsidRPr="00846C46" w:rsidTr="008D0AF7">
        <w:trPr>
          <w:trHeight w:val="1308"/>
        </w:trPr>
        <w:tc>
          <w:tcPr>
            <w:tcW w:w="675" w:type="dxa"/>
            <w:vAlign w:val="center"/>
          </w:tcPr>
          <w:p w:rsidR="00846C46" w:rsidRPr="00846C46" w:rsidRDefault="00846C46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№№</w:t>
            </w:r>
          </w:p>
          <w:p w:rsidR="00846C46" w:rsidRPr="00846C46" w:rsidRDefault="00846C46" w:rsidP="008D0AF7">
            <w:pPr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п \</w:t>
            </w:r>
            <w:proofErr w:type="gramStart"/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5670" w:type="dxa"/>
            <w:vAlign w:val="center"/>
          </w:tcPr>
          <w:p w:rsidR="00846C46" w:rsidRPr="00846C46" w:rsidRDefault="00846C46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vAlign w:val="center"/>
          </w:tcPr>
          <w:p w:rsidR="00846C46" w:rsidRPr="00846C46" w:rsidRDefault="00846C46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Рекомендации по адаптации объекта (вид работы)*</w:t>
            </w:r>
          </w:p>
        </w:tc>
      </w:tr>
      <w:tr w:rsidR="00846C46" w:rsidRPr="00846C46" w:rsidTr="008D0AF7">
        <w:trPr>
          <w:trHeight w:val="276"/>
        </w:trPr>
        <w:tc>
          <w:tcPr>
            <w:tcW w:w="675" w:type="dxa"/>
          </w:tcPr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0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846C46" w:rsidRPr="00846C46" w:rsidRDefault="00846C46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ремонт текущий,</w:t>
            </w:r>
          </w:p>
        </w:tc>
      </w:tr>
      <w:tr w:rsidR="00846C46" w:rsidRPr="00846C46" w:rsidTr="008D0AF7">
        <w:trPr>
          <w:trHeight w:val="276"/>
        </w:trPr>
        <w:tc>
          <w:tcPr>
            <w:tcW w:w="675" w:type="dxa"/>
          </w:tcPr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0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Вход (входы) в здание</w:t>
            </w:r>
          </w:p>
        </w:tc>
        <w:tc>
          <w:tcPr>
            <w:tcW w:w="3544" w:type="dxa"/>
          </w:tcPr>
          <w:p w:rsidR="00846C46" w:rsidRPr="00846C46" w:rsidRDefault="00846C46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ремонт текущий</w:t>
            </w:r>
          </w:p>
        </w:tc>
      </w:tr>
      <w:tr w:rsidR="00846C46" w:rsidRPr="00846C46" w:rsidTr="008D0AF7">
        <w:trPr>
          <w:trHeight w:val="276"/>
        </w:trPr>
        <w:tc>
          <w:tcPr>
            <w:tcW w:w="675" w:type="dxa"/>
          </w:tcPr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0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 xml:space="preserve">Путь (пути) движения внутри здания (в </w:t>
            </w:r>
            <w:proofErr w:type="spellStart"/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. пути эвакуации)</w:t>
            </w:r>
          </w:p>
        </w:tc>
        <w:tc>
          <w:tcPr>
            <w:tcW w:w="3544" w:type="dxa"/>
          </w:tcPr>
          <w:p w:rsidR="00846C46" w:rsidRPr="00846C46" w:rsidRDefault="00846C46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не нуждается</w:t>
            </w:r>
          </w:p>
        </w:tc>
      </w:tr>
      <w:tr w:rsidR="00846C46" w:rsidRPr="00846C46" w:rsidTr="008D0AF7">
        <w:trPr>
          <w:trHeight w:val="276"/>
        </w:trPr>
        <w:tc>
          <w:tcPr>
            <w:tcW w:w="675" w:type="dxa"/>
          </w:tcPr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0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3544" w:type="dxa"/>
          </w:tcPr>
          <w:p w:rsidR="00846C46" w:rsidRPr="00846C46" w:rsidRDefault="00846C46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не нуждается</w:t>
            </w:r>
          </w:p>
        </w:tc>
      </w:tr>
      <w:tr w:rsidR="00846C46" w:rsidRPr="00846C46" w:rsidTr="008D0AF7">
        <w:trPr>
          <w:trHeight w:val="276"/>
        </w:trPr>
        <w:tc>
          <w:tcPr>
            <w:tcW w:w="675" w:type="dxa"/>
          </w:tcPr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0" w:type="dxa"/>
          </w:tcPr>
          <w:p w:rsidR="00846C46" w:rsidRPr="00846C46" w:rsidRDefault="00846C46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846C46" w:rsidRPr="00846C46" w:rsidRDefault="00846C46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ремонт текущий</w:t>
            </w:r>
          </w:p>
        </w:tc>
      </w:tr>
      <w:tr w:rsidR="00846C46" w:rsidRPr="00846C46" w:rsidTr="008D0AF7">
        <w:trPr>
          <w:trHeight w:val="276"/>
        </w:trPr>
        <w:tc>
          <w:tcPr>
            <w:tcW w:w="675" w:type="dxa"/>
          </w:tcPr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0" w:type="dxa"/>
          </w:tcPr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Система информации на объекте (на всех зонах)</w:t>
            </w:r>
          </w:p>
        </w:tc>
        <w:tc>
          <w:tcPr>
            <w:tcW w:w="3544" w:type="dxa"/>
          </w:tcPr>
          <w:p w:rsidR="00846C46" w:rsidRPr="00846C46" w:rsidRDefault="00846C46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индивидуальное решение с ТСР;</w:t>
            </w:r>
          </w:p>
        </w:tc>
      </w:tr>
      <w:tr w:rsidR="00846C46" w:rsidRPr="00846C46" w:rsidTr="008D0AF7">
        <w:trPr>
          <w:trHeight w:val="276"/>
        </w:trPr>
        <w:tc>
          <w:tcPr>
            <w:tcW w:w="675" w:type="dxa"/>
          </w:tcPr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0" w:type="dxa"/>
          </w:tcPr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Пути движения  к объекту (от остановки транспорта)</w:t>
            </w:r>
          </w:p>
        </w:tc>
        <w:tc>
          <w:tcPr>
            <w:tcW w:w="3544" w:type="dxa"/>
          </w:tcPr>
          <w:p w:rsidR="00846C46" w:rsidRPr="00846C46" w:rsidRDefault="00846C46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846C46" w:rsidRPr="00846C46" w:rsidTr="008D0AF7">
        <w:trPr>
          <w:trHeight w:val="276"/>
        </w:trPr>
        <w:tc>
          <w:tcPr>
            <w:tcW w:w="675" w:type="dxa"/>
          </w:tcPr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0" w:type="dxa"/>
          </w:tcPr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46C46">
              <w:rPr>
                <w:rFonts w:ascii="Times New Roman" w:hAnsi="Times New Roman" w:cs="Times New Roman"/>
                <w:b/>
                <w:sz w:val="20"/>
                <w:szCs w:val="20"/>
              </w:rPr>
              <w:t>Все зоны и участки</w:t>
            </w:r>
          </w:p>
          <w:p w:rsidR="00846C46" w:rsidRPr="00846C46" w:rsidRDefault="00846C46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846C46" w:rsidRPr="00846C46" w:rsidRDefault="00846C46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846C46" w:rsidRPr="00846C46" w:rsidRDefault="00846C46" w:rsidP="00846C46">
      <w:pPr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lastRenderedPageBreak/>
        <w:t>4.2. Период проведения работ _____________________________________________________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в рамках исполнения ______________________________________________________________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ab/>
      </w:r>
      <w:r w:rsidRPr="00846C46">
        <w:rPr>
          <w:rFonts w:ascii="Times New Roman" w:hAnsi="Times New Roman" w:cs="Times New Roman"/>
          <w:sz w:val="20"/>
          <w:szCs w:val="20"/>
        </w:rPr>
        <w:tab/>
      </w:r>
      <w:r w:rsidRPr="00846C46">
        <w:rPr>
          <w:rFonts w:ascii="Times New Roman" w:hAnsi="Times New Roman" w:cs="Times New Roman"/>
          <w:sz w:val="20"/>
          <w:szCs w:val="20"/>
        </w:rPr>
        <w:tab/>
      </w:r>
      <w:r w:rsidRPr="00846C46">
        <w:rPr>
          <w:rFonts w:ascii="Times New Roman" w:hAnsi="Times New Roman" w:cs="Times New Roman"/>
          <w:sz w:val="20"/>
          <w:szCs w:val="20"/>
        </w:rPr>
        <w:tab/>
      </w:r>
      <w:r w:rsidRPr="00846C46">
        <w:rPr>
          <w:rFonts w:ascii="Times New Roman" w:hAnsi="Times New Roman" w:cs="Times New Roman"/>
          <w:sz w:val="20"/>
          <w:szCs w:val="20"/>
        </w:rPr>
        <w:tab/>
      </w:r>
      <w:r w:rsidRPr="00846C46">
        <w:rPr>
          <w:rFonts w:ascii="Times New Roman" w:hAnsi="Times New Roman" w:cs="Times New Roman"/>
          <w:i/>
          <w:sz w:val="20"/>
          <w:szCs w:val="20"/>
        </w:rPr>
        <w:t>(указывается наименование документа: программы, плана)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4.3 Ожидаемый результат (по состоянию доступности) после выполнения работ по адаптации ___________________________________________________________________________________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Оценка результата исполнения программы, плана (по состоянию доступности) ______________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 xml:space="preserve">4.4. Для принятия решения требуется, не требуется </w:t>
      </w:r>
      <w:r w:rsidRPr="00846C46">
        <w:rPr>
          <w:rFonts w:ascii="Times New Roman" w:hAnsi="Times New Roman" w:cs="Times New Roman"/>
          <w:i/>
          <w:sz w:val="20"/>
          <w:szCs w:val="20"/>
        </w:rPr>
        <w:t>(</w:t>
      </w:r>
      <w:proofErr w:type="gramStart"/>
      <w:r w:rsidRPr="00846C46">
        <w:rPr>
          <w:rFonts w:ascii="Times New Roman" w:hAnsi="Times New Roman" w:cs="Times New Roman"/>
          <w:i/>
          <w:sz w:val="20"/>
          <w:szCs w:val="20"/>
        </w:rPr>
        <w:t>нужное</w:t>
      </w:r>
      <w:proofErr w:type="gramEnd"/>
      <w:r w:rsidRPr="00846C46">
        <w:rPr>
          <w:rFonts w:ascii="Times New Roman" w:hAnsi="Times New Roman" w:cs="Times New Roman"/>
          <w:i/>
          <w:sz w:val="20"/>
          <w:szCs w:val="20"/>
        </w:rPr>
        <w:t xml:space="preserve"> подчеркнуть):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Согласование ______________________________________________________________________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Имеется заключение уполномоченной организации о состоянии доступности объекта (</w:t>
      </w:r>
      <w:r w:rsidRPr="00846C46">
        <w:rPr>
          <w:rFonts w:ascii="Times New Roman" w:hAnsi="Times New Roman" w:cs="Times New Roman"/>
          <w:i/>
          <w:sz w:val="20"/>
          <w:szCs w:val="20"/>
        </w:rPr>
        <w:t>наименование документа и выдавшей его организации, дата</w:t>
      </w:r>
      <w:r w:rsidRPr="00846C46">
        <w:rPr>
          <w:rFonts w:ascii="Times New Roman" w:hAnsi="Times New Roman" w:cs="Times New Roman"/>
          <w:sz w:val="20"/>
          <w:szCs w:val="20"/>
        </w:rPr>
        <w:t xml:space="preserve">), прилагается 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 xml:space="preserve">4.5. Информация размещена (обновлена) на Карте доступности субъекта РФ </w:t>
      </w:r>
      <w:r w:rsidRPr="00846C46">
        <w:rPr>
          <w:rFonts w:ascii="Times New Roman" w:hAnsi="Times New Roman" w:cs="Times New Roman"/>
          <w:b/>
          <w:sz w:val="20"/>
          <w:szCs w:val="20"/>
        </w:rPr>
        <w:t xml:space="preserve">дата </w:t>
      </w:r>
      <w:r w:rsidRPr="00846C46">
        <w:rPr>
          <w:rFonts w:ascii="Times New Roman" w:hAnsi="Times New Roman" w:cs="Times New Roman"/>
          <w:sz w:val="20"/>
          <w:szCs w:val="20"/>
        </w:rPr>
        <w:t>____________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</w:t>
      </w:r>
    </w:p>
    <w:p w:rsidR="00846C46" w:rsidRPr="00846C46" w:rsidRDefault="00846C46" w:rsidP="00846C46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846C46">
        <w:rPr>
          <w:rFonts w:ascii="Times New Roman" w:hAnsi="Times New Roman" w:cs="Times New Roman"/>
          <w:i/>
          <w:sz w:val="20"/>
          <w:szCs w:val="20"/>
        </w:rPr>
        <w:t>(наименование сайта, портала)</w:t>
      </w:r>
    </w:p>
    <w:p w:rsidR="00846C46" w:rsidRPr="00846C46" w:rsidRDefault="00846C46" w:rsidP="00846C46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846C46" w:rsidRPr="00846C46" w:rsidRDefault="00846C46" w:rsidP="00846C46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846C46">
        <w:rPr>
          <w:rFonts w:ascii="Times New Roman" w:hAnsi="Times New Roman" w:cs="Times New Roman"/>
          <w:b/>
          <w:sz w:val="20"/>
          <w:szCs w:val="20"/>
        </w:rPr>
        <w:t>5. Особые отметки</w:t>
      </w:r>
    </w:p>
    <w:p w:rsidR="00846C46" w:rsidRPr="00846C46" w:rsidRDefault="00846C46" w:rsidP="00846C46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Паспорт сформирован на основании: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1. Анкеты (информации об объекте) от «23» мая 2016 г.,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2. Акта обследования объекта: № акта ____________ от «____» _____________ 20____ г.</w:t>
      </w:r>
    </w:p>
    <w:p w:rsidR="00846C46" w:rsidRPr="00846C46" w:rsidRDefault="00846C46" w:rsidP="00846C46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846C46">
        <w:rPr>
          <w:rFonts w:ascii="Times New Roman" w:hAnsi="Times New Roman" w:cs="Times New Roman"/>
          <w:sz w:val="20"/>
          <w:szCs w:val="20"/>
        </w:rPr>
        <w:t>3. Решения Комиссии __________________________ от «____» ____________ 20____ г.</w:t>
      </w: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846C46" w:rsidRDefault="00846C46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328660"/>
            <wp:effectExtent l="0" t="0" r="3175" b="0"/>
            <wp:wrapSquare wrapText="bothSides"/>
            <wp:docPr id="4" name="Рисунок 4" descr="C:\Users\vara_rudolfovna\Desktop\Новая папка\17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ra_rudolfovna\Desktop\Новая папка\175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1BDC">
        <w:rPr>
          <w:rFonts w:ascii="Times New Roman" w:hAnsi="Times New Roman" w:cs="Times New Roman"/>
          <w:sz w:val="20"/>
          <w:szCs w:val="20"/>
        </w:rPr>
        <w:br w:type="textWrapping" w:clear="all"/>
      </w: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3. Состояние доступности объекта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3.1 Путь следования к объекту пассажирским транспортом</w:t>
      </w:r>
      <w:r w:rsidRPr="00291BD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(описать маршрут движения с использованием пассажирского транспорта) 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Пассажирский транспорт отсутствует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91BDC">
        <w:rPr>
          <w:rFonts w:ascii="Times New Roman" w:hAnsi="Times New Roman" w:cs="Times New Roman"/>
          <w:sz w:val="20"/>
          <w:szCs w:val="20"/>
        </w:rPr>
        <w:t xml:space="preserve">наличие адаптированного пассажирского транспорта к объекту </w:t>
      </w:r>
      <w:r w:rsidRPr="00291BDC">
        <w:rPr>
          <w:rFonts w:ascii="Times New Roman" w:hAnsi="Times New Roman" w:cs="Times New Roman"/>
          <w:b/>
          <w:sz w:val="20"/>
          <w:szCs w:val="20"/>
        </w:rPr>
        <w:t>нет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3.2 Путь к объекту от ближайшей остановки пассажирского транспорта: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3.2.1 расстояние до объекта от остановки транспорта  </w:t>
      </w:r>
      <w:proofErr w:type="gramStart"/>
      <w:r w:rsidRPr="00291BDC">
        <w:rPr>
          <w:rFonts w:ascii="Times New Roman" w:hAnsi="Times New Roman" w:cs="Times New Roman"/>
          <w:sz w:val="20"/>
          <w:szCs w:val="20"/>
        </w:rPr>
        <w:t>м</w:t>
      </w:r>
      <w:proofErr w:type="gramEnd"/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3.2.2 время движения (пешком) </w:t>
      </w:r>
      <w:r w:rsidRPr="00291BDC">
        <w:rPr>
          <w:rFonts w:ascii="Times New Roman" w:hAnsi="Times New Roman" w:cs="Times New Roman"/>
          <w:b/>
          <w:sz w:val="20"/>
          <w:szCs w:val="20"/>
        </w:rPr>
        <w:t>-</w:t>
      </w:r>
      <w:r w:rsidRPr="00291BDC">
        <w:rPr>
          <w:rFonts w:ascii="Times New Roman" w:hAnsi="Times New Roman" w:cs="Times New Roman"/>
          <w:sz w:val="20"/>
          <w:szCs w:val="20"/>
        </w:rPr>
        <w:t xml:space="preserve"> мин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3.2.3 наличие  выделенного от проезжей части пешеходного пути (</w:t>
      </w:r>
      <w:r w:rsidRPr="00291BDC">
        <w:rPr>
          <w:rFonts w:ascii="Times New Roman" w:hAnsi="Times New Roman" w:cs="Times New Roman"/>
          <w:i/>
          <w:sz w:val="20"/>
          <w:szCs w:val="20"/>
        </w:rPr>
        <w:t>да</w:t>
      </w:r>
      <w:r w:rsidRPr="00291BDC">
        <w:rPr>
          <w:rFonts w:ascii="Times New Roman" w:hAnsi="Times New Roman" w:cs="Times New Roman"/>
          <w:b/>
          <w:i/>
          <w:sz w:val="20"/>
          <w:szCs w:val="20"/>
        </w:rPr>
        <w:t>, нет</w:t>
      </w:r>
      <w:r w:rsidRPr="00291BDC">
        <w:rPr>
          <w:rFonts w:ascii="Times New Roman" w:hAnsi="Times New Roman" w:cs="Times New Roman"/>
          <w:b/>
          <w:sz w:val="20"/>
          <w:szCs w:val="20"/>
        </w:rPr>
        <w:t>),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3.2.4 Перекрестки: </w:t>
      </w:r>
      <w:r w:rsidRPr="00291BDC">
        <w:rPr>
          <w:rFonts w:ascii="Times New Roman" w:hAnsi="Times New Roman" w:cs="Times New Roman"/>
          <w:i/>
          <w:sz w:val="20"/>
          <w:szCs w:val="20"/>
        </w:rPr>
        <w:t>нерегулируемые; регулируемые, со звуковой сигнализацией, таймером</w:t>
      </w:r>
      <w:r w:rsidRPr="00291BDC">
        <w:rPr>
          <w:rFonts w:ascii="Times New Roman" w:hAnsi="Times New Roman" w:cs="Times New Roman"/>
          <w:b/>
          <w:sz w:val="20"/>
          <w:szCs w:val="20"/>
        </w:rPr>
        <w:t>; нет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3.2.5 Информация на пути следования к объекту: </w:t>
      </w:r>
      <w:r w:rsidRPr="00291BDC">
        <w:rPr>
          <w:rFonts w:ascii="Times New Roman" w:hAnsi="Times New Roman" w:cs="Times New Roman"/>
          <w:i/>
          <w:sz w:val="20"/>
          <w:szCs w:val="20"/>
        </w:rPr>
        <w:t xml:space="preserve">акустическая, тактильная, визуальная; </w:t>
      </w:r>
      <w:r w:rsidRPr="00291BDC">
        <w:rPr>
          <w:rFonts w:ascii="Times New Roman" w:hAnsi="Times New Roman" w:cs="Times New Roman"/>
          <w:b/>
          <w:sz w:val="20"/>
          <w:szCs w:val="20"/>
        </w:rPr>
        <w:t>нет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3.2.6 Перепады высоты на пути: </w:t>
      </w:r>
      <w:r w:rsidRPr="00291BDC">
        <w:rPr>
          <w:rFonts w:ascii="Times New Roman" w:hAnsi="Times New Roman" w:cs="Times New Roman"/>
          <w:i/>
          <w:sz w:val="20"/>
          <w:szCs w:val="20"/>
        </w:rPr>
        <w:t>есть</w:t>
      </w:r>
      <w:r w:rsidRPr="00291BDC">
        <w:rPr>
          <w:rFonts w:ascii="Times New Roman" w:hAnsi="Times New Roman" w:cs="Times New Roman"/>
          <w:b/>
          <w:sz w:val="20"/>
          <w:szCs w:val="20"/>
        </w:rPr>
        <w:t xml:space="preserve">, нет </w:t>
      </w:r>
    </w:p>
    <w:p w:rsidR="00291BDC" w:rsidRPr="00291BDC" w:rsidRDefault="00291BDC" w:rsidP="00291BDC">
      <w:pPr>
        <w:spacing w:line="240" w:lineRule="auto"/>
        <w:ind w:firstLine="567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Их обустройство для инвалидов на коляске: </w:t>
      </w:r>
      <w:r w:rsidRPr="00291BDC">
        <w:rPr>
          <w:rFonts w:ascii="Times New Roman" w:hAnsi="Times New Roman" w:cs="Times New Roman"/>
          <w:i/>
          <w:sz w:val="20"/>
          <w:szCs w:val="20"/>
        </w:rPr>
        <w:t xml:space="preserve">да, </w:t>
      </w:r>
      <w:r w:rsidRPr="00291BDC">
        <w:rPr>
          <w:rFonts w:ascii="Times New Roman" w:hAnsi="Times New Roman" w:cs="Times New Roman"/>
          <w:b/>
          <w:sz w:val="20"/>
          <w:szCs w:val="20"/>
        </w:rPr>
        <w:t xml:space="preserve">нет 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3.3 Организация доступности объекта для инвалидов – форма обслуживания*</w:t>
      </w:r>
    </w:p>
    <w:p w:rsidR="00291BDC" w:rsidRPr="00291BDC" w:rsidRDefault="00291BDC" w:rsidP="00291BD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291BDC" w:rsidRPr="00291BDC" w:rsidTr="008D0AF7">
        <w:trPr>
          <w:trHeight w:val="823"/>
          <w:jc w:val="center"/>
        </w:trPr>
        <w:tc>
          <w:tcPr>
            <w:tcW w:w="674" w:type="dxa"/>
          </w:tcPr>
          <w:p w:rsidR="00291BDC" w:rsidRPr="00291BDC" w:rsidRDefault="00291BDC" w:rsidP="008D0AF7">
            <w:pPr>
              <w:spacing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№№</w:t>
            </w:r>
          </w:p>
          <w:p w:rsidR="00291BDC" w:rsidRPr="00291BDC" w:rsidRDefault="00291BDC" w:rsidP="008D0AF7">
            <w:pPr>
              <w:spacing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689" w:type="dxa"/>
          </w:tcPr>
          <w:p w:rsidR="00291BDC" w:rsidRPr="00291BDC" w:rsidRDefault="00291BDC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91BDC" w:rsidRPr="00291BDC" w:rsidRDefault="00291BDC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 инвалидов</w:t>
            </w:r>
          </w:p>
          <w:p w:rsidR="00291BDC" w:rsidRPr="00291BDC" w:rsidRDefault="00291BDC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(вид нарушения)</w:t>
            </w:r>
          </w:p>
        </w:tc>
        <w:tc>
          <w:tcPr>
            <w:tcW w:w="2959" w:type="dxa"/>
          </w:tcPr>
          <w:p w:rsidR="00291BDC" w:rsidRPr="00291BDC" w:rsidRDefault="00291BDC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Вариант организации доступности объекта</w:t>
            </w:r>
          </w:p>
          <w:p w:rsidR="00291BDC" w:rsidRPr="00291BDC" w:rsidRDefault="00291BDC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(формы обслуживания)*</w:t>
            </w:r>
          </w:p>
        </w:tc>
      </w:tr>
      <w:tr w:rsidR="00291BDC" w:rsidRPr="00291BDC" w:rsidTr="008D0AF7">
        <w:trPr>
          <w:jc w:val="center"/>
        </w:trPr>
        <w:tc>
          <w:tcPr>
            <w:tcW w:w="674" w:type="dxa"/>
          </w:tcPr>
          <w:p w:rsidR="00291BDC" w:rsidRPr="00291BDC" w:rsidRDefault="00291BDC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689" w:type="dxa"/>
          </w:tcPr>
          <w:p w:rsidR="00291BDC" w:rsidRPr="00291BDC" w:rsidRDefault="00291BDC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Все категории инвалидов и МГН</w:t>
            </w:r>
          </w:p>
          <w:p w:rsidR="00291BDC" w:rsidRPr="00291BDC" w:rsidRDefault="00291BDC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59" w:type="dxa"/>
          </w:tcPr>
          <w:p w:rsidR="00291BDC" w:rsidRPr="00291BDC" w:rsidRDefault="00291BDC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1BDC" w:rsidRPr="00291BDC" w:rsidTr="008D0AF7">
        <w:trPr>
          <w:jc w:val="center"/>
        </w:trPr>
        <w:tc>
          <w:tcPr>
            <w:tcW w:w="674" w:type="dxa"/>
          </w:tcPr>
          <w:p w:rsidR="00291BDC" w:rsidRPr="00291BDC" w:rsidRDefault="00291BDC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9" w:type="dxa"/>
          </w:tcPr>
          <w:p w:rsidR="00291BDC" w:rsidRPr="00291BDC" w:rsidRDefault="00291BDC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i/>
                <w:sz w:val="20"/>
                <w:szCs w:val="20"/>
              </w:rPr>
              <w:t>в том числе инвалиды:</w:t>
            </w:r>
          </w:p>
        </w:tc>
        <w:tc>
          <w:tcPr>
            <w:tcW w:w="2959" w:type="dxa"/>
          </w:tcPr>
          <w:p w:rsidR="00291BDC" w:rsidRPr="00291BDC" w:rsidRDefault="00291BDC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1BDC" w:rsidRPr="00291BDC" w:rsidTr="008D0AF7">
        <w:trPr>
          <w:jc w:val="center"/>
        </w:trPr>
        <w:tc>
          <w:tcPr>
            <w:tcW w:w="674" w:type="dxa"/>
          </w:tcPr>
          <w:p w:rsidR="00291BDC" w:rsidRPr="00291BDC" w:rsidRDefault="00291BDC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89" w:type="dxa"/>
          </w:tcPr>
          <w:p w:rsidR="00291BDC" w:rsidRPr="00291BDC" w:rsidRDefault="00291BDC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передвигающиеся</w:t>
            </w:r>
            <w:proofErr w:type="gramEnd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291BDC" w:rsidRPr="00291BDC" w:rsidRDefault="00291BDC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291BDC" w:rsidRPr="00291BDC" w:rsidTr="008D0AF7">
        <w:trPr>
          <w:trHeight w:val="253"/>
          <w:jc w:val="center"/>
        </w:trPr>
        <w:tc>
          <w:tcPr>
            <w:tcW w:w="674" w:type="dxa"/>
          </w:tcPr>
          <w:p w:rsidR="00291BDC" w:rsidRPr="00291BDC" w:rsidRDefault="00291BDC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89" w:type="dxa"/>
          </w:tcPr>
          <w:p w:rsidR="00291BDC" w:rsidRPr="00291BDC" w:rsidRDefault="00291BDC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291BDC" w:rsidRPr="00291BDC" w:rsidRDefault="00291BDC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291BDC" w:rsidRPr="00291BDC" w:rsidTr="008D0AF7">
        <w:trPr>
          <w:jc w:val="center"/>
        </w:trPr>
        <w:tc>
          <w:tcPr>
            <w:tcW w:w="674" w:type="dxa"/>
          </w:tcPr>
          <w:p w:rsidR="00291BDC" w:rsidRPr="00291BDC" w:rsidRDefault="00291BDC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9" w:type="dxa"/>
          </w:tcPr>
          <w:p w:rsidR="00291BDC" w:rsidRPr="00291BDC" w:rsidRDefault="00291BDC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 нарушениями зрения</w:t>
            </w:r>
          </w:p>
        </w:tc>
        <w:tc>
          <w:tcPr>
            <w:tcW w:w="2959" w:type="dxa"/>
          </w:tcPr>
          <w:p w:rsidR="00291BDC" w:rsidRPr="00291BDC" w:rsidRDefault="00291BDC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291BDC" w:rsidRPr="00291BDC" w:rsidTr="008D0AF7">
        <w:trPr>
          <w:jc w:val="center"/>
        </w:trPr>
        <w:tc>
          <w:tcPr>
            <w:tcW w:w="674" w:type="dxa"/>
          </w:tcPr>
          <w:p w:rsidR="00291BDC" w:rsidRPr="00291BDC" w:rsidRDefault="00291BDC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9" w:type="dxa"/>
          </w:tcPr>
          <w:p w:rsidR="00291BDC" w:rsidRPr="00291BDC" w:rsidRDefault="00291BDC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 нарушениями слуха</w:t>
            </w:r>
          </w:p>
        </w:tc>
        <w:tc>
          <w:tcPr>
            <w:tcW w:w="2959" w:type="dxa"/>
          </w:tcPr>
          <w:p w:rsidR="00291BDC" w:rsidRPr="00291BDC" w:rsidRDefault="00291BDC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291BDC" w:rsidRPr="00291BDC" w:rsidTr="008D0AF7">
        <w:trPr>
          <w:jc w:val="center"/>
        </w:trPr>
        <w:tc>
          <w:tcPr>
            <w:tcW w:w="674" w:type="dxa"/>
          </w:tcPr>
          <w:p w:rsidR="00291BDC" w:rsidRPr="00291BDC" w:rsidRDefault="00291BDC" w:rsidP="008D0AF7">
            <w:pPr>
              <w:spacing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89" w:type="dxa"/>
          </w:tcPr>
          <w:p w:rsidR="00291BDC" w:rsidRPr="00291BDC" w:rsidRDefault="00291BDC" w:rsidP="008D0AF7">
            <w:pPr>
              <w:spacing w:line="240" w:lineRule="auto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291BDC" w:rsidRPr="00291BDC" w:rsidRDefault="00291BDC" w:rsidP="008D0AF7">
            <w:pPr>
              <w:spacing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</w:tbl>
    <w:p w:rsidR="00291BDC" w:rsidRPr="00291BDC" w:rsidRDefault="00291BDC" w:rsidP="00291BDC">
      <w:pPr>
        <w:spacing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* - указывается один из вариантов: </w:t>
      </w:r>
      <w:r w:rsidRPr="00291BDC">
        <w:rPr>
          <w:rFonts w:ascii="Times New Roman" w:hAnsi="Times New Roman" w:cs="Times New Roman"/>
          <w:b/>
          <w:sz w:val="20"/>
          <w:szCs w:val="20"/>
        </w:rPr>
        <w:t>«А», «Б», «ДУ», «ВНД»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lastRenderedPageBreak/>
        <w:t>3.4 Состояние доступности основных структурно-функциональных зон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5237"/>
        <w:gridCol w:w="3969"/>
      </w:tblGrid>
      <w:tr w:rsidR="00291BDC" w:rsidRPr="00291BDC" w:rsidTr="008D0AF7">
        <w:trPr>
          <w:trHeight w:val="930"/>
        </w:trPr>
        <w:tc>
          <w:tcPr>
            <w:tcW w:w="541" w:type="dxa"/>
          </w:tcPr>
          <w:p w:rsidR="00291BDC" w:rsidRPr="00291BDC" w:rsidRDefault="00291BDC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№№</w:t>
            </w:r>
          </w:p>
          <w:p w:rsidR="00291BDC" w:rsidRPr="00291BDC" w:rsidRDefault="00291BDC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 \</w:t>
            </w:r>
            <w:proofErr w:type="gramStart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5237" w:type="dxa"/>
            <w:vAlign w:val="center"/>
          </w:tcPr>
          <w:p w:rsidR="00291BDC" w:rsidRPr="00291BDC" w:rsidRDefault="00291BDC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291BDC" w:rsidRPr="00291BDC" w:rsidRDefault="00291BDC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доступности, в том числе для основных категорий инвалидов**</w:t>
            </w:r>
          </w:p>
        </w:tc>
      </w:tr>
      <w:tr w:rsidR="00291BDC" w:rsidRPr="00291BDC" w:rsidTr="008D0AF7">
        <w:tc>
          <w:tcPr>
            <w:tcW w:w="541" w:type="dxa"/>
          </w:tcPr>
          <w:p w:rsidR="00291BDC" w:rsidRPr="00291BDC" w:rsidRDefault="00291BDC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37" w:type="dxa"/>
          </w:tcPr>
          <w:p w:rsidR="00291BDC" w:rsidRPr="00291BDC" w:rsidRDefault="00291BDC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291BDC" w:rsidRPr="00291BDC" w:rsidRDefault="00291BDC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291BDC" w:rsidRPr="00291BDC" w:rsidTr="008D0AF7">
        <w:tc>
          <w:tcPr>
            <w:tcW w:w="541" w:type="dxa"/>
          </w:tcPr>
          <w:p w:rsidR="00291BDC" w:rsidRPr="00291BDC" w:rsidRDefault="00291BDC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37" w:type="dxa"/>
          </w:tcPr>
          <w:p w:rsidR="00291BDC" w:rsidRPr="00291BDC" w:rsidRDefault="00291BDC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Вход (входы) в здание</w:t>
            </w:r>
          </w:p>
        </w:tc>
        <w:tc>
          <w:tcPr>
            <w:tcW w:w="3969" w:type="dxa"/>
          </w:tcPr>
          <w:p w:rsidR="00291BDC" w:rsidRPr="00291BDC" w:rsidRDefault="00291BDC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291BDC" w:rsidRPr="00291BDC" w:rsidTr="008D0AF7">
        <w:tc>
          <w:tcPr>
            <w:tcW w:w="541" w:type="dxa"/>
          </w:tcPr>
          <w:p w:rsidR="00291BDC" w:rsidRPr="00291BDC" w:rsidRDefault="00291BDC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37" w:type="dxa"/>
          </w:tcPr>
          <w:p w:rsidR="00291BDC" w:rsidRPr="00291BDC" w:rsidRDefault="00291BDC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 xml:space="preserve">Путь (пути) движения внутри здания (в </w:t>
            </w:r>
            <w:proofErr w:type="spellStart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. пути эвакуации)</w:t>
            </w:r>
          </w:p>
        </w:tc>
        <w:tc>
          <w:tcPr>
            <w:tcW w:w="3969" w:type="dxa"/>
          </w:tcPr>
          <w:p w:rsidR="00291BDC" w:rsidRPr="00291BDC" w:rsidRDefault="00291BDC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ДЧ-В</w:t>
            </w:r>
          </w:p>
        </w:tc>
      </w:tr>
      <w:tr w:rsidR="00291BDC" w:rsidRPr="00291BDC" w:rsidTr="008D0AF7">
        <w:tc>
          <w:tcPr>
            <w:tcW w:w="541" w:type="dxa"/>
          </w:tcPr>
          <w:p w:rsidR="00291BDC" w:rsidRPr="00291BDC" w:rsidRDefault="00291BDC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37" w:type="dxa"/>
          </w:tcPr>
          <w:p w:rsidR="00291BDC" w:rsidRPr="00291BDC" w:rsidRDefault="00291BDC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291BDC" w:rsidRPr="00291BDC" w:rsidRDefault="00291BDC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291BDC" w:rsidRPr="00291BDC" w:rsidTr="008D0AF7">
        <w:tc>
          <w:tcPr>
            <w:tcW w:w="541" w:type="dxa"/>
          </w:tcPr>
          <w:p w:rsidR="00291BDC" w:rsidRPr="00291BDC" w:rsidRDefault="00291BDC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37" w:type="dxa"/>
          </w:tcPr>
          <w:p w:rsidR="00291BDC" w:rsidRPr="00291BDC" w:rsidRDefault="00291BDC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291BDC" w:rsidRPr="00291BDC" w:rsidRDefault="00291BDC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291BDC" w:rsidRPr="00291BDC" w:rsidTr="008D0AF7">
        <w:tc>
          <w:tcPr>
            <w:tcW w:w="541" w:type="dxa"/>
          </w:tcPr>
          <w:p w:rsidR="00291BDC" w:rsidRPr="00291BDC" w:rsidRDefault="00291BDC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37" w:type="dxa"/>
          </w:tcPr>
          <w:p w:rsidR="00291BDC" w:rsidRPr="00291BDC" w:rsidRDefault="00291BDC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291BDC" w:rsidRPr="00291BDC" w:rsidRDefault="00291BDC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ВНД</w:t>
            </w:r>
          </w:p>
        </w:tc>
      </w:tr>
      <w:tr w:rsidR="00291BDC" w:rsidRPr="00291BDC" w:rsidTr="008D0AF7">
        <w:tc>
          <w:tcPr>
            <w:tcW w:w="541" w:type="dxa"/>
          </w:tcPr>
          <w:p w:rsidR="00291BDC" w:rsidRPr="00291BDC" w:rsidRDefault="00291BDC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237" w:type="dxa"/>
          </w:tcPr>
          <w:p w:rsidR="00291BDC" w:rsidRPr="00291BDC" w:rsidRDefault="00291BDC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291BDC" w:rsidRPr="00291BDC" w:rsidRDefault="00291BDC" w:rsidP="008D0AF7">
            <w:pPr>
              <w:spacing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 xml:space="preserve">** </w:t>
      </w:r>
      <w:r w:rsidRPr="00291BDC">
        <w:rPr>
          <w:rFonts w:ascii="Times New Roman" w:hAnsi="Times New Roman" w:cs="Times New Roman"/>
          <w:sz w:val="20"/>
          <w:szCs w:val="20"/>
        </w:rPr>
        <w:t>Указывается:</w:t>
      </w:r>
      <w:r w:rsidRPr="00291BD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291BDC">
        <w:rPr>
          <w:rFonts w:ascii="Times New Roman" w:hAnsi="Times New Roman" w:cs="Times New Roman"/>
          <w:b/>
          <w:sz w:val="20"/>
          <w:szCs w:val="20"/>
        </w:rPr>
        <w:t>ДП-В</w:t>
      </w:r>
      <w:r w:rsidRPr="00291BDC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291BDC">
        <w:rPr>
          <w:rFonts w:ascii="Times New Roman" w:hAnsi="Times New Roman" w:cs="Times New Roman"/>
          <w:b/>
          <w:sz w:val="20"/>
          <w:szCs w:val="20"/>
        </w:rPr>
        <w:t>ДП-И</w:t>
      </w:r>
      <w:r w:rsidRPr="00291BDC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291BDC">
        <w:rPr>
          <w:rFonts w:ascii="Times New Roman" w:hAnsi="Times New Roman" w:cs="Times New Roman"/>
          <w:b/>
          <w:sz w:val="20"/>
          <w:szCs w:val="20"/>
        </w:rPr>
        <w:t>ДЧ-В</w:t>
      </w:r>
      <w:r w:rsidRPr="00291BDC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291BDC">
        <w:rPr>
          <w:rFonts w:ascii="Times New Roman" w:hAnsi="Times New Roman" w:cs="Times New Roman"/>
          <w:b/>
          <w:sz w:val="20"/>
          <w:szCs w:val="20"/>
        </w:rPr>
        <w:t>ДЧ-И</w:t>
      </w:r>
      <w:r w:rsidRPr="00291BDC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291BDC">
        <w:rPr>
          <w:rFonts w:ascii="Times New Roman" w:hAnsi="Times New Roman" w:cs="Times New Roman"/>
          <w:b/>
          <w:sz w:val="20"/>
          <w:szCs w:val="20"/>
        </w:rPr>
        <w:t>ДУ</w:t>
      </w:r>
      <w:r w:rsidRPr="00291BDC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291BDC">
        <w:rPr>
          <w:rFonts w:ascii="Times New Roman" w:hAnsi="Times New Roman" w:cs="Times New Roman"/>
          <w:b/>
          <w:sz w:val="20"/>
          <w:szCs w:val="20"/>
        </w:rPr>
        <w:t>ВНД</w:t>
      </w:r>
      <w:r w:rsidRPr="00291BDC">
        <w:rPr>
          <w:rFonts w:ascii="Times New Roman" w:hAnsi="Times New Roman" w:cs="Times New Roman"/>
          <w:sz w:val="20"/>
          <w:szCs w:val="20"/>
        </w:rPr>
        <w:t xml:space="preserve"> – временно недоступно</w:t>
      </w:r>
      <w:proofErr w:type="gramEnd"/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3.5. ИТОГОВОЕ  ЗАКЛЮЧЕНИЕ о состоянии доступности ОСИ</w:t>
      </w:r>
      <w:r w:rsidRPr="00291BDC">
        <w:rPr>
          <w:rFonts w:ascii="Times New Roman" w:hAnsi="Times New Roman" w:cs="Times New Roman"/>
          <w:sz w:val="20"/>
          <w:szCs w:val="20"/>
        </w:rPr>
        <w:t>:</w:t>
      </w:r>
      <w:r w:rsidRPr="00291BDC">
        <w:rPr>
          <w:rFonts w:ascii="Times New Roman" w:hAnsi="Times New Roman" w:cs="Times New Roman"/>
          <w:b/>
          <w:sz w:val="20"/>
          <w:szCs w:val="20"/>
        </w:rPr>
        <w:t xml:space="preserve"> ДУ</w:t>
      </w:r>
    </w:p>
    <w:p w:rsidR="00291BDC" w:rsidRPr="00291BDC" w:rsidRDefault="00291BDC" w:rsidP="00291BDC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91BDC" w:rsidRPr="00291BDC" w:rsidRDefault="00291BDC" w:rsidP="00291BD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4. Управленческое решение</w:t>
      </w:r>
      <w:r w:rsidRPr="00291BD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91BDC" w:rsidRPr="00291BDC" w:rsidRDefault="00291BDC" w:rsidP="00291BD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120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4.1. Рекомендации по адаптации основных структурных элементов объекта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3544"/>
      </w:tblGrid>
      <w:tr w:rsidR="00291BDC" w:rsidRPr="00291BDC" w:rsidTr="008D0AF7">
        <w:trPr>
          <w:trHeight w:val="1308"/>
        </w:trPr>
        <w:tc>
          <w:tcPr>
            <w:tcW w:w="675" w:type="dxa"/>
            <w:vAlign w:val="center"/>
          </w:tcPr>
          <w:p w:rsidR="00291BDC" w:rsidRPr="00291BDC" w:rsidRDefault="00291BDC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№№</w:t>
            </w:r>
          </w:p>
          <w:p w:rsidR="00291BDC" w:rsidRPr="00291BDC" w:rsidRDefault="00291BDC" w:rsidP="008D0AF7">
            <w:pPr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 \</w:t>
            </w:r>
            <w:proofErr w:type="gramStart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5670" w:type="dxa"/>
            <w:vAlign w:val="center"/>
          </w:tcPr>
          <w:p w:rsidR="00291BDC" w:rsidRPr="00291BDC" w:rsidRDefault="00291BDC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vAlign w:val="center"/>
          </w:tcPr>
          <w:p w:rsidR="00291BDC" w:rsidRPr="00291BDC" w:rsidRDefault="00291BDC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Рекомендации по адаптации объекта (вид работы)*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0" w:type="dxa"/>
          </w:tcPr>
          <w:p w:rsidR="00291BDC" w:rsidRPr="00291BDC" w:rsidRDefault="00291BDC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291BDC" w:rsidRPr="00291BDC" w:rsidRDefault="00291BDC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Не нуждается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0" w:type="dxa"/>
          </w:tcPr>
          <w:p w:rsidR="00291BDC" w:rsidRPr="00291BDC" w:rsidRDefault="00291BDC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Вход (входы) в здание</w:t>
            </w:r>
          </w:p>
        </w:tc>
        <w:tc>
          <w:tcPr>
            <w:tcW w:w="3544" w:type="dxa"/>
          </w:tcPr>
          <w:p w:rsidR="00291BDC" w:rsidRPr="00291BDC" w:rsidRDefault="00291BDC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ремонт текущий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0" w:type="dxa"/>
          </w:tcPr>
          <w:p w:rsidR="00291BDC" w:rsidRPr="00291BDC" w:rsidRDefault="00291BDC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 xml:space="preserve">Путь (пути) движения внутри здания (в </w:t>
            </w:r>
            <w:proofErr w:type="spellStart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. пути эвакуации)</w:t>
            </w:r>
          </w:p>
        </w:tc>
        <w:tc>
          <w:tcPr>
            <w:tcW w:w="3544" w:type="dxa"/>
          </w:tcPr>
          <w:p w:rsidR="00291BDC" w:rsidRPr="00291BDC" w:rsidRDefault="00291BDC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не нуждается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0" w:type="dxa"/>
          </w:tcPr>
          <w:p w:rsidR="00291BDC" w:rsidRPr="00291BDC" w:rsidRDefault="00291BDC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3544" w:type="dxa"/>
          </w:tcPr>
          <w:p w:rsidR="00291BDC" w:rsidRPr="00291BDC" w:rsidRDefault="00291BDC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не нуждается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0" w:type="dxa"/>
          </w:tcPr>
          <w:p w:rsidR="00291BDC" w:rsidRPr="00291BDC" w:rsidRDefault="00291BDC" w:rsidP="008D0AF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291BDC" w:rsidRPr="00291BDC" w:rsidRDefault="00291BDC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ремонт текущий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0" w:type="dxa"/>
          </w:tcPr>
          <w:p w:rsidR="00291BDC" w:rsidRPr="00291BDC" w:rsidRDefault="00291BDC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Система информации на объекте (на всех зонах)</w:t>
            </w:r>
          </w:p>
        </w:tc>
        <w:tc>
          <w:tcPr>
            <w:tcW w:w="3544" w:type="dxa"/>
          </w:tcPr>
          <w:p w:rsidR="00291BDC" w:rsidRPr="00291BDC" w:rsidRDefault="00291BDC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индивидуальное решение с ТСР;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0" w:type="dxa"/>
          </w:tcPr>
          <w:p w:rsidR="00291BDC" w:rsidRPr="00291BDC" w:rsidRDefault="00291BDC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Пути движения  к объекту (от остановки транспорта)</w:t>
            </w:r>
          </w:p>
        </w:tc>
        <w:tc>
          <w:tcPr>
            <w:tcW w:w="3544" w:type="dxa"/>
          </w:tcPr>
          <w:p w:rsidR="00291BDC" w:rsidRPr="00291BDC" w:rsidRDefault="00291BDC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0" w:type="dxa"/>
          </w:tcPr>
          <w:p w:rsidR="00291BDC" w:rsidRPr="00291BDC" w:rsidRDefault="00291BDC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91BDC" w:rsidRPr="00291BDC" w:rsidRDefault="00291BDC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Все зоны и участки</w:t>
            </w:r>
          </w:p>
          <w:p w:rsidR="00291BDC" w:rsidRPr="00291BDC" w:rsidRDefault="00291BDC" w:rsidP="008D0AF7">
            <w:pPr>
              <w:spacing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291BDC" w:rsidRPr="00291BDC" w:rsidRDefault="00291BDC" w:rsidP="008D0AF7">
            <w:pPr>
              <w:spacing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lastRenderedPageBreak/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91BDC" w:rsidRPr="00291BDC" w:rsidRDefault="00291BDC" w:rsidP="00291BDC">
      <w:pPr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4.2. Период проведения работ _____________________________________________________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в рамках исполнения ______________________________________________________________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ab/>
      </w:r>
      <w:r w:rsidRPr="00291BDC">
        <w:rPr>
          <w:rFonts w:ascii="Times New Roman" w:hAnsi="Times New Roman" w:cs="Times New Roman"/>
          <w:sz w:val="20"/>
          <w:szCs w:val="20"/>
        </w:rPr>
        <w:tab/>
      </w:r>
      <w:r w:rsidRPr="00291BDC">
        <w:rPr>
          <w:rFonts w:ascii="Times New Roman" w:hAnsi="Times New Roman" w:cs="Times New Roman"/>
          <w:sz w:val="20"/>
          <w:szCs w:val="20"/>
        </w:rPr>
        <w:tab/>
      </w:r>
      <w:r w:rsidRPr="00291BDC">
        <w:rPr>
          <w:rFonts w:ascii="Times New Roman" w:hAnsi="Times New Roman" w:cs="Times New Roman"/>
          <w:sz w:val="20"/>
          <w:szCs w:val="20"/>
        </w:rPr>
        <w:tab/>
      </w:r>
      <w:r w:rsidRPr="00291BDC">
        <w:rPr>
          <w:rFonts w:ascii="Times New Roman" w:hAnsi="Times New Roman" w:cs="Times New Roman"/>
          <w:sz w:val="20"/>
          <w:szCs w:val="20"/>
        </w:rPr>
        <w:tab/>
      </w:r>
      <w:r w:rsidRPr="00291BDC">
        <w:rPr>
          <w:rFonts w:ascii="Times New Roman" w:hAnsi="Times New Roman" w:cs="Times New Roman"/>
          <w:i/>
          <w:sz w:val="20"/>
          <w:szCs w:val="20"/>
        </w:rPr>
        <w:t>(указывается наименование документа: программы, плана)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4.3 Ожидаемый результат (по состоянию доступности) после выполнения работ по адаптации ___________________________________________________________________________________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Оценка результата исполнения программы, плана (по состоянию доступности) ______________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4.4. Для принятия решения требуется, не требуется </w:t>
      </w:r>
      <w:r w:rsidRPr="00291BDC">
        <w:rPr>
          <w:rFonts w:ascii="Times New Roman" w:hAnsi="Times New Roman" w:cs="Times New Roman"/>
          <w:i/>
          <w:sz w:val="20"/>
          <w:szCs w:val="20"/>
        </w:rPr>
        <w:t>(</w:t>
      </w:r>
      <w:proofErr w:type="gramStart"/>
      <w:r w:rsidRPr="00291BDC">
        <w:rPr>
          <w:rFonts w:ascii="Times New Roman" w:hAnsi="Times New Roman" w:cs="Times New Roman"/>
          <w:i/>
          <w:sz w:val="20"/>
          <w:szCs w:val="20"/>
        </w:rPr>
        <w:t>нужное</w:t>
      </w:r>
      <w:proofErr w:type="gramEnd"/>
      <w:r w:rsidRPr="00291BDC">
        <w:rPr>
          <w:rFonts w:ascii="Times New Roman" w:hAnsi="Times New Roman" w:cs="Times New Roman"/>
          <w:i/>
          <w:sz w:val="20"/>
          <w:szCs w:val="20"/>
        </w:rPr>
        <w:t xml:space="preserve"> подчеркнуть):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Согласование ______________________________________________________________________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Имеется заключение уполномоченной организации о состоянии доступности объекта (</w:t>
      </w:r>
      <w:r w:rsidRPr="00291BDC">
        <w:rPr>
          <w:rFonts w:ascii="Times New Roman" w:hAnsi="Times New Roman" w:cs="Times New Roman"/>
          <w:i/>
          <w:sz w:val="20"/>
          <w:szCs w:val="20"/>
        </w:rPr>
        <w:t>наименование документа и выдавшей его организации, дата</w:t>
      </w:r>
      <w:r w:rsidRPr="00291BDC">
        <w:rPr>
          <w:rFonts w:ascii="Times New Roman" w:hAnsi="Times New Roman" w:cs="Times New Roman"/>
          <w:sz w:val="20"/>
          <w:szCs w:val="20"/>
        </w:rPr>
        <w:t xml:space="preserve">), прилагается 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4.5. Информация размещена (обновлена) на Карте доступности субъекта РФ </w:t>
      </w:r>
      <w:r w:rsidRPr="00291BDC">
        <w:rPr>
          <w:rFonts w:ascii="Times New Roman" w:hAnsi="Times New Roman" w:cs="Times New Roman"/>
          <w:b/>
          <w:sz w:val="20"/>
          <w:szCs w:val="20"/>
        </w:rPr>
        <w:t xml:space="preserve">дата </w:t>
      </w:r>
      <w:r w:rsidRPr="00291BDC">
        <w:rPr>
          <w:rFonts w:ascii="Times New Roman" w:hAnsi="Times New Roman" w:cs="Times New Roman"/>
          <w:sz w:val="20"/>
          <w:szCs w:val="20"/>
        </w:rPr>
        <w:t>____________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</w:t>
      </w:r>
    </w:p>
    <w:p w:rsidR="00291BDC" w:rsidRPr="00291BDC" w:rsidRDefault="00291BDC" w:rsidP="00291BDC">
      <w:pPr>
        <w:spacing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91BDC">
        <w:rPr>
          <w:rFonts w:ascii="Times New Roman" w:hAnsi="Times New Roman" w:cs="Times New Roman"/>
          <w:i/>
          <w:sz w:val="20"/>
          <w:szCs w:val="20"/>
        </w:rPr>
        <w:t>(наименование сайта, портала)</w:t>
      </w:r>
    </w:p>
    <w:p w:rsidR="00291BDC" w:rsidRPr="00291BDC" w:rsidRDefault="00291BDC" w:rsidP="00291BDC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91BDC" w:rsidRPr="00291BDC" w:rsidRDefault="00291BDC" w:rsidP="00291BDC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5. Особые отметки</w:t>
      </w:r>
    </w:p>
    <w:p w:rsidR="00291BDC" w:rsidRPr="00291BDC" w:rsidRDefault="00291BDC" w:rsidP="00291BD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Паспорт сформирован на основании: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1. Анкеты (информации об объекте) от «23» мая 2016 г.,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2. Акта обследования объекта: № акта ____________ от «____» _____________ 20____ г.</w:t>
      </w:r>
    </w:p>
    <w:p w:rsidR="00291BDC" w:rsidRPr="00291BDC" w:rsidRDefault="00291BDC" w:rsidP="00291BDC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3. Решения Комиссии __________________________ от «____» ____________ 20____ г.</w:t>
      </w:r>
    </w:p>
    <w:p w:rsidR="00291BDC" w:rsidRP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940425" cy="8329045"/>
            <wp:effectExtent l="0" t="0" r="3175" b="0"/>
            <wp:docPr id="5" name="Рисунок 5" descr="C:\Users\vara_rudolfovna\Desktop\Новая папка\17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ra_rudolfovna\Desktop\Новая папка\1754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2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C0B65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3. Состояние доступности объекта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3.1 Путь следования к объекту пассажирским транспортом</w:t>
      </w:r>
      <w:r w:rsidRPr="00291BD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(описать маршрут движения с использованием пассажирского транспорта) 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Пассажирский транспорт отсутствует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91BDC">
        <w:rPr>
          <w:rFonts w:ascii="Times New Roman" w:hAnsi="Times New Roman" w:cs="Times New Roman"/>
          <w:sz w:val="20"/>
          <w:szCs w:val="20"/>
        </w:rPr>
        <w:t xml:space="preserve">наличие адаптированного пассажирского транспорта к объекту </w:t>
      </w:r>
      <w:r w:rsidRPr="00291BDC">
        <w:rPr>
          <w:rFonts w:ascii="Times New Roman" w:hAnsi="Times New Roman" w:cs="Times New Roman"/>
          <w:b/>
          <w:sz w:val="20"/>
          <w:szCs w:val="20"/>
        </w:rPr>
        <w:t>нет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3.2 Путь к объекту от ближайшей остановки пассажирского транспорта: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3.2.1 расстояние до объекта от остановки транспорта  </w:t>
      </w:r>
      <w:proofErr w:type="gramStart"/>
      <w:r w:rsidRPr="00291BDC">
        <w:rPr>
          <w:rFonts w:ascii="Times New Roman" w:hAnsi="Times New Roman" w:cs="Times New Roman"/>
          <w:sz w:val="20"/>
          <w:szCs w:val="20"/>
        </w:rPr>
        <w:t>м</w:t>
      </w:r>
      <w:proofErr w:type="gramEnd"/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3.2.2 время движения (пешком) </w:t>
      </w:r>
      <w:r w:rsidRPr="00291BDC">
        <w:rPr>
          <w:rFonts w:ascii="Times New Roman" w:hAnsi="Times New Roman" w:cs="Times New Roman"/>
          <w:b/>
          <w:sz w:val="20"/>
          <w:szCs w:val="20"/>
        </w:rPr>
        <w:t>-</w:t>
      </w:r>
      <w:r w:rsidRPr="00291BDC">
        <w:rPr>
          <w:rFonts w:ascii="Times New Roman" w:hAnsi="Times New Roman" w:cs="Times New Roman"/>
          <w:sz w:val="20"/>
          <w:szCs w:val="20"/>
        </w:rPr>
        <w:t xml:space="preserve"> мин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3.2.3 наличие  выделенного от проезжей части пешеходного пути (</w:t>
      </w:r>
      <w:r w:rsidRPr="00291BDC">
        <w:rPr>
          <w:rFonts w:ascii="Times New Roman" w:hAnsi="Times New Roman" w:cs="Times New Roman"/>
          <w:i/>
          <w:sz w:val="20"/>
          <w:szCs w:val="20"/>
        </w:rPr>
        <w:t>да</w:t>
      </w:r>
      <w:r w:rsidRPr="00291BDC">
        <w:rPr>
          <w:rFonts w:ascii="Times New Roman" w:hAnsi="Times New Roman" w:cs="Times New Roman"/>
          <w:b/>
          <w:i/>
          <w:sz w:val="20"/>
          <w:szCs w:val="20"/>
        </w:rPr>
        <w:t>, нет</w:t>
      </w:r>
      <w:r w:rsidRPr="00291BDC">
        <w:rPr>
          <w:rFonts w:ascii="Times New Roman" w:hAnsi="Times New Roman" w:cs="Times New Roman"/>
          <w:b/>
          <w:sz w:val="20"/>
          <w:szCs w:val="20"/>
        </w:rPr>
        <w:t>),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3.2.4 Перекрестки: </w:t>
      </w:r>
      <w:r w:rsidRPr="00291BDC">
        <w:rPr>
          <w:rFonts w:ascii="Times New Roman" w:hAnsi="Times New Roman" w:cs="Times New Roman"/>
          <w:i/>
          <w:sz w:val="20"/>
          <w:szCs w:val="20"/>
        </w:rPr>
        <w:t>нерегулируемые; регулируемые, со звуковой сигнализацией, таймером</w:t>
      </w:r>
      <w:r w:rsidRPr="00291BDC">
        <w:rPr>
          <w:rFonts w:ascii="Times New Roman" w:hAnsi="Times New Roman" w:cs="Times New Roman"/>
          <w:b/>
          <w:sz w:val="20"/>
          <w:szCs w:val="20"/>
        </w:rPr>
        <w:t>; нет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3.2.5 Информация на пути следования к объекту: </w:t>
      </w:r>
      <w:r w:rsidRPr="00291BDC">
        <w:rPr>
          <w:rFonts w:ascii="Times New Roman" w:hAnsi="Times New Roman" w:cs="Times New Roman"/>
          <w:i/>
          <w:sz w:val="20"/>
          <w:szCs w:val="20"/>
        </w:rPr>
        <w:t xml:space="preserve">акустическая, тактильная, визуальная; </w:t>
      </w:r>
      <w:r w:rsidRPr="00291BDC">
        <w:rPr>
          <w:rFonts w:ascii="Times New Roman" w:hAnsi="Times New Roman" w:cs="Times New Roman"/>
          <w:b/>
          <w:sz w:val="20"/>
          <w:szCs w:val="20"/>
        </w:rPr>
        <w:t>нет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3.2.6 Перепады высоты на пути: </w:t>
      </w:r>
      <w:r w:rsidRPr="00291BDC">
        <w:rPr>
          <w:rFonts w:ascii="Times New Roman" w:hAnsi="Times New Roman" w:cs="Times New Roman"/>
          <w:i/>
          <w:sz w:val="20"/>
          <w:szCs w:val="20"/>
        </w:rPr>
        <w:t>есть</w:t>
      </w:r>
      <w:r w:rsidRPr="00291BDC">
        <w:rPr>
          <w:rFonts w:ascii="Times New Roman" w:hAnsi="Times New Roman" w:cs="Times New Roman"/>
          <w:b/>
          <w:sz w:val="20"/>
          <w:szCs w:val="20"/>
        </w:rPr>
        <w:t xml:space="preserve">, нет 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Их обустройство для инвалидов на коляске: </w:t>
      </w:r>
      <w:r w:rsidRPr="00291BDC">
        <w:rPr>
          <w:rFonts w:ascii="Times New Roman" w:hAnsi="Times New Roman" w:cs="Times New Roman"/>
          <w:i/>
          <w:sz w:val="20"/>
          <w:szCs w:val="20"/>
        </w:rPr>
        <w:t xml:space="preserve">да, </w:t>
      </w:r>
      <w:r w:rsidRPr="00291BDC">
        <w:rPr>
          <w:rFonts w:ascii="Times New Roman" w:hAnsi="Times New Roman" w:cs="Times New Roman"/>
          <w:b/>
          <w:sz w:val="20"/>
          <w:szCs w:val="20"/>
        </w:rPr>
        <w:t xml:space="preserve">нет 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3.3 Организация доступности объекта для инвалидов – форма обслуживания*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291BDC" w:rsidRPr="00291BDC" w:rsidTr="008D0AF7">
        <w:trPr>
          <w:trHeight w:val="823"/>
          <w:jc w:val="center"/>
        </w:trPr>
        <w:tc>
          <w:tcPr>
            <w:tcW w:w="674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№№</w:t>
            </w:r>
          </w:p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68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 инвалидов</w:t>
            </w:r>
          </w:p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(вид нарушения)</w:t>
            </w:r>
          </w:p>
        </w:tc>
        <w:tc>
          <w:tcPr>
            <w:tcW w:w="295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Вариант организации доступности объекта</w:t>
            </w:r>
          </w:p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(формы обслуживания)*</w:t>
            </w:r>
          </w:p>
        </w:tc>
      </w:tr>
      <w:tr w:rsidR="00291BDC" w:rsidRPr="00291BDC" w:rsidTr="008D0AF7">
        <w:trPr>
          <w:jc w:val="center"/>
        </w:trPr>
        <w:tc>
          <w:tcPr>
            <w:tcW w:w="674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68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Все категории инвалидов и МГН</w:t>
            </w:r>
          </w:p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5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1BDC" w:rsidRPr="00291BDC" w:rsidTr="008D0AF7">
        <w:trPr>
          <w:jc w:val="center"/>
        </w:trPr>
        <w:tc>
          <w:tcPr>
            <w:tcW w:w="674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i/>
                <w:sz w:val="20"/>
                <w:szCs w:val="20"/>
              </w:rPr>
              <w:t>в том числе инвалиды:</w:t>
            </w:r>
          </w:p>
        </w:tc>
        <w:tc>
          <w:tcPr>
            <w:tcW w:w="295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1BDC" w:rsidRPr="00291BDC" w:rsidTr="008D0AF7">
        <w:trPr>
          <w:jc w:val="center"/>
        </w:trPr>
        <w:tc>
          <w:tcPr>
            <w:tcW w:w="674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8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передвигающиеся</w:t>
            </w:r>
            <w:proofErr w:type="gramEnd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291BDC" w:rsidRPr="00291BDC" w:rsidTr="008D0AF7">
        <w:trPr>
          <w:trHeight w:val="253"/>
          <w:jc w:val="center"/>
        </w:trPr>
        <w:tc>
          <w:tcPr>
            <w:tcW w:w="674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8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291BDC" w:rsidRPr="00291BDC" w:rsidTr="008D0AF7">
        <w:trPr>
          <w:jc w:val="center"/>
        </w:trPr>
        <w:tc>
          <w:tcPr>
            <w:tcW w:w="674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 нарушениями зрения</w:t>
            </w:r>
          </w:p>
        </w:tc>
        <w:tc>
          <w:tcPr>
            <w:tcW w:w="295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291BDC" w:rsidRPr="00291BDC" w:rsidTr="008D0AF7">
        <w:trPr>
          <w:jc w:val="center"/>
        </w:trPr>
        <w:tc>
          <w:tcPr>
            <w:tcW w:w="674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 нарушениями слуха</w:t>
            </w:r>
          </w:p>
        </w:tc>
        <w:tc>
          <w:tcPr>
            <w:tcW w:w="295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291BDC" w:rsidRPr="00291BDC" w:rsidTr="008D0AF7">
        <w:trPr>
          <w:jc w:val="center"/>
        </w:trPr>
        <w:tc>
          <w:tcPr>
            <w:tcW w:w="674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8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</w:tbl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* - указывается один из вариантов: </w:t>
      </w:r>
      <w:r w:rsidRPr="00291BDC">
        <w:rPr>
          <w:rFonts w:ascii="Times New Roman" w:hAnsi="Times New Roman" w:cs="Times New Roman"/>
          <w:b/>
          <w:sz w:val="20"/>
          <w:szCs w:val="20"/>
        </w:rPr>
        <w:t>«А», «Б», «ДУ», «ВНД»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3.4 Состояние доступности основных структурно-функциональных зон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5237"/>
        <w:gridCol w:w="3969"/>
      </w:tblGrid>
      <w:tr w:rsidR="00291BDC" w:rsidRPr="00291BDC" w:rsidTr="008D0AF7">
        <w:trPr>
          <w:trHeight w:val="930"/>
        </w:trPr>
        <w:tc>
          <w:tcPr>
            <w:tcW w:w="541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№№</w:t>
            </w:r>
          </w:p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 \</w:t>
            </w:r>
            <w:proofErr w:type="gramStart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5237" w:type="dxa"/>
            <w:vAlign w:val="center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доступности, в том числе для основных категорий инвалидов**</w:t>
            </w:r>
          </w:p>
        </w:tc>
      </w:tr>
      <w:tr w:rsidR="00291BDC" w:rsidRPr="00291BDC" w:rsidTr="008D0AF7">
        <w:tc>
          <w:tcPr>
            <w:tcW w:w="541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37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291BDC" w:rsidRPr="00291BDC" w:rsidTr="008D0AF7">
        <w:tc>
          <w:tcPr>
            <w:tcW w:w="541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37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Вход (входы) в здание</w:t>
            </w:r>
          </w:p>
        </w:tc>
        <w:tc>
          <w:tcPr>
            <w:tcW w:w="396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291BDC" w:rsidRPr="00291BDC" w:rsidTr="008D0AF7">
        <w:tc>
          <w:tcPr>
            <w:tcW w:w="541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37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 xml:space="preserve">Путь (пути) движения внутри здания (в </w:t>
            </w:r>
            <w:proofErr w:type="spellStart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. пути эвакуации)</w:t>
            </w:r>
          </w:p>
        </w:tc>
        <w:tc>
          <w:tcPr>
            <w:tcW w:w="396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ДЧ-В</w:t>
            </w:r>
          </w:p>
        </w:tc>
      </w:tr>
      <w:tr w:rsidR="00291BDC" w:rsidRPr="00291BDC" w:rsidTr="008D0AF7">
        <w:tc>
          <w:tcPr>
            <w:tcW w:w="541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37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291BDC" w:rsidRPr="00291BDC" w:rsidTr="008D0AF7">
        <w:tc>
          <w:tcPr>
            <w:tcW w:w="541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37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291BDC" w:rsidRPr="00291BDC" w:rsidTr="008D0AF7">
        <w:tc>
          <w:tcPr>
            <w:tcW w:w="541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37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ВНД</w:t>
            </w:r>
          </w:p>
        </w:tc>
      </w:tr>
      <w:tr w:rsidR="00291BDC" w:rsidRPr="00291BDC" w:rsidTr="008D0AF7">
        <w:tc>
          <w:tcPr>
            <w:tcW w:w="541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237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 xml:space="preserve">** </w:t>
      </w:r>
      <w:r w:rsidRPr="00291BDC">
        <w:rPr>
          <w:rFonts w:ascii="Times New Roman" w:hAnsi="Times New Roman" w:cs="Times New Roman"/>
          <w:sz w:val="20"/>
          <w:szCs w:val="20"/>
        </w:rPr>
        <w:t>Указывается:</w:t>
      </w:r>
      <w:r w:rsidRPr="00291BD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291BDC">
        <w:rPr>
          <w:rFonts w:ascii="Times New Roman" w:hAnsi="Times New Roman" w:cs="Times New Roman"/>
          <w:b/>
          <w:sz w:val="20"/>
          <w:szCs w:val="20"/>
        </w:rPr>
        <w:t>ДП-В</w:t>
      </w:r>
      <w:r w:rsidRPr="00291BDC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291BDC">
        <w:rPr>
          <w:rFonts w:ascii="Times New Roman" w:hAnsi="Times New Roman" w:cs="Times New Roman"/>
          <w:b/>
          <w:sz w:val="20"/>
          <w:szCs w:val="20"/>
        </w:rPr>
        <w:t>ДП-И</w:t>
      </w:r>
      <w:r w:rsidRPr="00291BDC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291BDC">
        <w:rPr>
          <w:rFonts w:ascii="Times New Roman" w:hAnsi="Times New Roman" w:cs="Times New Roman"/>
          <w:b/>
          <w:sz w:val="20"/>
          <w:szCs w:val="20"/>
        </w:rPr>
        <w:t>ДЧ-В</w:t>
      </w:r>
      <w:r w:rsidRPr="00291BDC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291BDC">
        <w:rPr>
          <w:rFonts w:ascii="Times New Roman" w:hAnsi="Times New Roman" w:cs="Times New Roman"/>
          <w:b/>
          <w:sz w:val="20"/>
          <w:szCs w:val="20"/>
        </w:rPr>
        <w:t>ДЧ-И</w:t>
      </w:r>
      <w:r w:rsidRPr="00291BDC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291BDC">
        <w:rPr>
          <w:rFonts w:ascii="Times New Roman" w:hAnsi="Times New Roman" w:cs="Times New Roman"/>
          <w:b/>
          <w:sz w:val="20"/>
          <w:szCs w:val="20"/>
        </w:rPr>
        <w:t>ДУ</w:t>
      </w:r>
      <w:r w:rsidRPr="00291BDC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291BDC">
        <w:rPr>
          <w:rFonts w:ascii="Times New Roman" w:hAnsi="Times New Roman" w:cs="Times New Roman"/>
          <w:b/>
          <w:sz w:val="20"/>
          <w:szCs w:val="20"/>
        </w:rPr>
        <w:t>ВНД</w:t>
      </w:r>
      <w:r w:rsidRPr="00291BDC">
        <w:rPr>
          <w:rFonts w:ascii="Times New Roman" w:hAnsi="Times New Roman" w:cs="Times New Roman"/>
          <w:sz w:val="20"/>
          <w:szCs w:val="20"/>
        </w:rPr>
        <w:t xml:space="preserve"> – временно недоступно</w:t>
      </w:r>
      <w:proofErr w:type="gramEnd"/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3.5. ИТОГОВОЕ  ЗАКЛЮЧЕНИЕ о состоянии доступности ОСИ</w:t>
      </w:r>
      <w:r w:rsidRPr="00291BDC">
        <w:rPr>
          <w:rFonts w:ascii="Times New Roman" w:hAnsi="Times New Roman" w:cs="Times New Roman"/>
          <w:sz w:val="20"/>
          <w:szCs w:val="20"/>
        </w:rPr>
        <w:t>:</w:t>
      </w:r>
      <w:r w:rsidRPr="00291BDC">
        <w:rPr>
          <w:rFonts w:ascii="Times New Roman" w:hAnsi="Times New Roman" w:cs="Times New Roman"/>
          <w:b/>
          <w:sz w:val="20"/>
          <w:szCs w:val="20"/>
        </w:rPr>
        <w:t xml:space="preserve"> ДУ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</w:pP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4. Управленческое решение</w:t>
      </w:r>
      <w:r w:rsidRPr="00291BD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4.1. Рекомендации по адаптации основных структурных элементов объекта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3544"/>
      </w:tblGrid>
      <w:tr w:rsidR="00291BDC" w:rsidRPr="00291BDC" w:rsidTr="008D0AF7">
        <w:trPr>
          <w:trHeight w:val="1308"/>
        </w:trPr>
        <w:tc>
          <w:tcPr>
            <w:tcW w:w="675" w:type="dxa"/>
            <w:vAlign w:val="center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№№</w:t>
            </w:r>
          </w:p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 \</w:t>
            </w:r>
            <w:proofErr w:type="gramStart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5670" w:type="dxa"/>
            <w:vAlign w:val="center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vAlign w:val="center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Рекомендации по адаптации объекта (вид работы)*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0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Не нуждается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0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Вход (входы) в здание</w:t>
            </w:r>
          </w:p>
        </w:tc>
        <w:tc>
          <w:tcPr>
            <w:tcW w:w="3544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ремонт текущий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0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 xml:space="preserve">Путь (пути) движения внутри здания (в </w:t>
            </w:r>
            <w:proofErr w:type="spellStart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. пути эвакуации)</w:t>
            </w:r>
          </w:p>
        </w:tc>
        <w:tc>
          <w:tcPr>
            <w:tcW w:w="3544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индивидуальное решение с ТСР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0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3544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не нуждается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0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ремонт текущий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0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Система информации на объекте (на всех зонах)</w:t>
            </w:r>
          </w:p>
        </w:tc>
        <w:tc>
          <w:tcPr>
            <w:tcW w:w="3544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индивидуальное решение с ТСР;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0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Пути движения  к объекту (от остановки транспорта)</w:t>
            </w:r>
          </w:p>
        </w:tc>
        <w:tc>
          <w:tcPr>
            <w:tcW w:w="3544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0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Все зоны и участки</w:t>
            </w:r>
          </w:p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291BDC" w:rsidRPr="00291BDC" w:rsidRDefault="00291BDC" w:rsidP="00291BDC">
            <w:pPr>
              <w:spacing w:after="0"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4.2. Период проведения работ _____________________________________________________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в рамках исполнения ______________________________________________________________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i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ab/>
      </w:r>
      <w:r w:rsidRPr="00291BDC">
        <w:rPr>
          <w:rFonts w:ascii="Times New Roman" w:hAnsi="Times New Roman" w:cs="Times New Roman"/>
          <w:sz w:val="20"/>
          <w:szCs w:val="20"/>
        </w:rPr>
        <w:tab/>
      </w:r>
      <w:r w:rsidRPr="00291BDC">
        <w:rPr>
          <w:rFonts w:ascii="Times New Roman" w:hAnsi="Times New Roman" w:cs="Times New Roman"/>
          <w:sz w:val="20"/>
          <w:szCs w:val="20"/>
        </w:rPr>
        <w:tab/>
      </w:r>
      <w:r w:rsidRPr="00291BDC">
        <w:rPr>
          <w:rFonts w:ascii="Times New Roman" w:hAnsi="Times New Roman" w:cs="Times New Roman"/>
          <w:sz w:val="20"/>
          <w:szCs w:val="20"/>
        </w:rPr>
        <w:tab/>
      </w:r>
      <w:r w:rsidRPr="00291BDC">
        <w:rPr>
          <w:rFonts w:ascii="Times New Roman" w:hAnsi="Times New Roman" w:cs="Times New Roman"/>
          <w:sz w:val="20"/>
          <w:szCs w:val="20"/>
        </w:rPr>
        <w:tab/>
      </w:r>
      <w:r w:rsidRPr="00291BDC">
        <w:rPr>
          <w:rFonts w:ascii="Times New Roman" w:hAnsi="Times New Roman" w:cs="Times New Roman"/>
          <w:i/>
          <w:sz w:val="20"/>
          <w:szCs w:val="20"/>
        </w:rPr>
        <w:t>(указывается наименование документа: программы, плана)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4.3 Ожидаемый результат (по состоянию доступности) после выполнения работ по адаптации ___________________________________________________________________________________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Оценка результата исполнения программы, плана (по состоянию доступности) ______________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i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4.4. Для принятия решения требуется, не требуется </w:t>
      </w:r>
      <w:r w:rsidRPr="00291BDC">
        <w:rPr>
          <w:rFonts w:ascii="Times New Roman" w:hAnsi="Times New Roman" w:cs="Times New Roman"/>
          <w:i/>
          <w:sz w:val="20"/>
          <w:szCs w:val="20"/>
        </w:rPr>
        <w:t>(</w:t>
      </w:r>
      <w:proofErr w:type="gramStart"/>
      <w:r w:rsidRPr="00291BDC">
        <w:rPr>
          <w:rFonts w:ascii="Times New Roman" w:hAnsi="Times New Roman" w:cs="Times New Roman"/>
          <w:i/>
          <w:sz w:val="20"/>
          <w:szCs w:val="20"/>
        </w:rPr>
        <w:t>нужное</w:t>
      </w:r>
      <w:proofErr w:type="gramEnd"/>
      <w:r w:rsidRPr="00291BDC">
        <w:rPr>
          <w:rFonts w:ascii="Times New Roman" w:hAnsi="Times New Roman" w:cs="Times New Roman"/>
          <w:i/>
          <w:sz w:val="20"/>
          <w:szCs w:val="20"/>
        </w:rPr>
        <w:t xml:space="preserve"> подчеркнуть):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Согласование ______________________________________________________________________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Имеется заключение уполномоченной организации о состоянии доступности объекта (</w:t>
      </w:r>
      <w:r w:rsidRPr="00291BDC">
        <w:rPr>
          <w:rFonts w:ascii="Times New Roman" w:hAnsi="Times New Roman" w:cs="Times New Roman"/>
          <w:i/>
          <w:sz w:val="20"/>
          <w:szCs w:val="20"/>
        </w:rPr>
        <w:t>наименование документа и выдавшей его организации, дата</w:t>
      </w:r>
      <w:r w:rsidRPr="00291BDC">
        <w:rPr>
          <w:rFonts w:ascii="Times New Roman" w:hAnsi="Times New Roman" w:cs="Times New Roman"/>
          <w:sz w:val="20"/>
          <w:szCs w:val="20"/>
        </w:rPr>
        <w:t xml:space="preserve">), прилагается 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4.5. Информация размещена (обновлена) на Карте доступности субъекта РФ </w:t>
      </w:r>
      <w:r w:rsidRPr="00291BDC">
        <w:rPr>
          <w:rFonts w:ascii="Times New Roman" w:hAnsi="Times New Roman" w:cs="Times New Roman"/>
          <w:b/>
          <w:sz w:val="20"/>
          <w:szCs w:val="20"/>
        </w:rPr>
        <w:t xml:space="preserve">дата </w:t>
      </w:r>
      <w:r w:rsidRPr="00291BDC">
        <w:rPr>
          <w:rFonts w:ascii="Times New Roman" w:hAnsi="Times New Roman" w:cs="Times New Roman"/>
          <w:sz w:val="20"/>
          <w:szCs w:val="20"/>
        </w:rPr>
        <w:t>____________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i/>
          <w:sz w:val="20"/>
          <w:szCs w:val="20"/>
        </w:rPr>
      </w:pPr>
      <w:r w:rsidRPr="00291BDC">
        <w:rPr>
          <w:rFonts w:ascii="Times New Roman" w:hAnsi="Times New Roman" w:cs="Times New Roman"/>
          <w:i/>
          <w:sz w:val="20"/>
          <w:szCs w:val="20"/>
        </w:rPr>
        <w:t>(наименование сайта, портала)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</w:pP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5. Особые отметки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Паспорт сформирован на основании: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1. Анкеты (информации об объекте) от «23» мая 2016 г.,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2. Акта обследования объекта: № акта ____________ от «____» _____________ 20____ г.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3. Решения Комиссии __________________________ от «____» ____________ 20____ г.</w:t>
      </w:r>
    </w:p>
    <w:p w:rsid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  <w:sectPr w:rsidR="00291BDC" w:rsidRPr="00291BDC" w:rsidSect="000E5B06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EFC6598" wp14:editId="13D256B5">
            <wp:extent cx="6480175" cy="9085826"/>
            <wp:effectExtent l="0" t="0" r="0" b="1270"/>
            <wp:docPr id="6" name="Рисунок 6" descr="C:\Users\vara_rudolfovna\Desktop\Новая папка\17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ra_rudolfovna\Desktop\Новая папка\175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08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91BDC" w:rsidRDefault="00291BDC" w:rsidP="00291BDC">
      <w:pPr>
        <w:spacing w:after="0" w:line="240" w:lineRule="auto"/>
        <w:jc w:val="center"/>
        <w:rPr>
          <w:b/>
          <w:sz w:val="24"/>
          <w:szCs w:val="24"/>
        </w:rPr>
      </w:pPr>
    </w:p>
    <w:p w:rsidR="00291BDC" w:rsidRPr="00291BDC" w:rsidRDefault="00291BDC" w:rsidP="00291BD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3. Состояние доступности объекта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3.1 Путь следования к объекту пассажирским транспортом</w:t>
      </w:r>
      <w:r w:rsidRPr="00291BD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(описать маршрут движения с использованием пассажирского транспорта) 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Пассажирский транспорт отсутствует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91BDC">
        <w:rPr>
          <w:rFonts w:ascii="Times New Roman" w:hAnsi="Times New Roman" w:cs="Times New Roman"/>
          <w:sz w:val="20"/>
          <w:szCs w:val="20"/>
        </w:rPr>
        <w:t xml:space="preserve">наличие адаптированного пассажирского транспорта к объекту </w:t>
      </w:r>
      <w:r w:rsidRPr="00291BDC">
        <w:rPr>
          <w:rFonts w:ascii="Times New Roman" w:hAnsi="Times New Roman" w:cs="Times New Roman"/>
          <w:b/>
          <w:sz w:val="20"/>
          <w:szCs w:val="20"/>
        </w:rPr>
        <w:t>нет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3.2 Путь к объекту от ближайшей остановки пассажирского транспорта: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3.2.1 расстояние до объекта от остановки транспорта  </w:t>
      </w:r>
      <w:proofErr w:type="gramStart"/>
      <w:r w:rsidRPr="00291BDC">
        <w:rPr>
          <w:rFonts w:ascii="Times New Roman" w:hAnsi="Times New Roman" w:cs="Times New Roman"/>
          <w:sz w:val="20"/>
          <w:szCs w:val="20"/>
        </w:rPr>
        <w:t>м</w:t>
      </w:r>
      <w:proofErr w:type="gramEnd"/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3.2.2 время движения (пешком) </w:t>
      </w:r>
      <w:r w:rsidRPr="00291BDC">
        <w:rPr>
          <w:rFonts w:ascii="Times New Roman" w:hAnsi="Times New Roman" w:cs="Times New Roman"/>
          <w:b/>
          <w:sz w:val="20"/>
          <w:szCs w:val="20"/>
        </w:rPr>
        <w:t>-</w:t>
      </w:r>
      <w:r w:rsidRPr="00291BDC">
        <w:rPr>
          <w:rFonts w:ascii="Times New Roman" w:hAnsi="Times New Roman" w:cs="Times New Roman"/>
          <w:sz w:val="20"/>
          <w:szCs w:val="20"/>
        </w:rPr>
        <w:t xml:space="preserve"> мин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3.2.3 наличие  выделенного от проезжей части пешеходного пути (</w:t>
      </w:r>
      <w:r w:rsidRPr="00291BDC">
        <w:rPr>
          <w:rFonts w:ascii="Times New Roman" w:hAnsi="Times New Roman" w:cs="Times New Roman"/>
          <w:i/>
          <w:sz w:val="20"/>
          <w:szCs w:val="20"/>
        </w:rPr>
        <w:t>да</w:t>
      </w:r>
      <w:r w:rsidRPr="00291BDC">
        <w:rPr>
          <w:rFonts w:ascii="Times New Roman" w:hAnsi="Times New Roman" w:cs="Times New Roman"/>
          <w:b/>
          <w:i/>
          <w:sz w:val="20"/>
          <w:szCs w:val="20"/>
        </w:rPr>
        <w:t>, нет</w:t>
      </w:r>
      <w:r w:rsidRPr="00291BDC">
        <w:rPr>
          <w:rFonts w:ascii="Times New Roman" w:hAnsi="Times New Roman" w:cs="Times New Roman"/>
          <w:b/>
          <w:sz w:val="20"/>
          <w:szCs w:val="20"/>
        </w:rPr>
        <w:t>),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3.2.4 Перекрестки: </w:t>
      </w:r>
      <w:r w:rsidRPr="00291BDC">
        <w:rPr>
          <w:rFonts w:ascii="Times New Roman" w:hAnsi="Times New Roman" w:cs="Times New Roman"/>
          <w:i/>
          <w:sz w:val="20"/>
          <w:szCs w:val="20"/>
        </w:rPr>
        <w:t>нерегулируемые; регулируемые, со звуковой сигнализацией, таймером</w:t>
      </w:r>
      <w:r w:rsidRPr="00291BDC">
        <w:rPr>
          <w:rFonts w:ascii="Times New Roman" w:hAnsi="Times New Roman" w:cs="Times New Roman"/>
          <w:b/>
          <w:sz w:val="20"/>
          <w:szCs w:val="20"/>
        </w:rPr>
        <w:t>; нет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3.2.5 Информация на пути следования к объекту: </w:t>
      </w:r>
      <w:r w:rsidRPr="00291BDC">
        <w:rPr>
          <w:rFonts w:ascii="Times New Roman" w:hAnsi="Times New Roman" w:cs="Times New Roman"/>
          <w:i/>
          <w:sz w:val="20"/>
          <w:szCs w:val="20"/>
        </w:rPr>
        <w:t xml:space="preserve">акустическая, тактильная, визуальная; </w:t>
      </w:r>
      <w:r w:rsidRPr="00291BDC">
        <w:rPr>
          <w:rFonts w:ascii="Times New Roman" w:hAnsi="Times New Roman" w:cs="Times New Roman"/>
          <w:b/>
          <w:sz w:val="20"/>
          <w:szCs w:val="20"/>
        </w:rPr>
        <w:t>нет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3.2.6 Перепады высоты на пути: </w:t>
      </w:r>
      <w:r w:rsidRPr="00291BDC">
        <w:rPr>
          <w:rFonts w:ascii="Times New Roman" w:hAnsi="Times New Roman" w:cs="Times New Roman"/>
          <w:i/>
          <w:sz w:val="20"/>
          <w:szCs w:val="20"/>
        </w:rPr>
        <w:t>есть</w:t>
      </w:r>
      <w:r w:rsidRPr="00291BDC">
        <w:rPr>
          <w:rFonts w:ascii="Times New Roman" w:hAnsi="Times New Roman" w:cs="Times New Roman"/>
          <w:b/>
          <w:sz w:val="20"/>
          <w:szCs w:val="20"/>
        </w:rPr>
        <w:t xml:space="preserve">, нет </w:t>
      </w:r>
    </w:p>
    <w:p w:rsidR="00291BDC" w:rsidRPr="00291BDC" w:rsidRDefault="00291BDC" w:rsidP="00291BDC">
      <w:pPr>
        <w:spacing w:after="0" w:line="240" w:lineRule="auto"/>
        <w:ind w:firstLine="567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Их обустройство для инвалидов на коляске: </w:t>
      </w:r>
      <w:r w:rsidRPr="00291BDC">
        <w:rPr>
          <w:rFonts w:ascii="Times New Roman" w:hAnsi="Times New Roman" w:cs="Times New Roman"/>
          <w:i/>
          <w:sz w:val="20"/>
          <w:szCs w:val="20"/>
        </w:rPr>
        <w:t xml:space="preserve">да, </w:t>
      </w:r>
      <w:r w:rsidRPr="00291BDC">
        <w:rPr>
          <w:rFonts w:ascii="Times New Roman" w:hAnsi="Times New Roman" w:cs="Times New Roman"/>
          <w:b/>
          <w:sz w:val="20"/>
          <w:szCs w:val="20"/>
        </w:rPr>
        <w:t xml:space="preserve">нет 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3.3 Организация доступности объекта для инвалидов – форма обслуживания*</w:t>
      </w:r>
    </w:p>
    <w:p w:rsidR="00291BDC" w:rsidRPr="00291BDC" w:rsidRDefault="00291BDC" w:rsidP="00291B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291BDC" w:rsidRPr="00291BDC" w:rsidTr="008D0AF7">
        <w:trPr>
          <w:trHeight w:val="823"/>
          <w:jc w:val="center"/>
        </w:trPr>
        <w:tc>
          <w:tcPr>
            <w:tcW w:w="674" w:type="dxa"/>
          </w:tcPr>
          <w:p w:rsidR="00291BDC" w:rsidRPr="00291BDC" w:rsidRDefault="00291BDC" w:rsidP="00291BDC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№№</w:t>
            </w:r>
          </w:p>
          <w:p w:rsidR="00291BDC" w:rsidRPr="00291BDC" w:rsidRDefault="00291BDC" w:rsidP="00291BDC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5689" w:type="dxa"/>
          </w:tcPr>
          <w:p w:rsidR="00291BDC" w:rsidRPr="00291BDC" w:rsidRDefault="00291BDC" w:rsidP="00291BDC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91BDC" w:rsidRPr="00291BDC" w:rsidRDefault="00291BDC" w:rsidP="00291BDC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Категория инвалидов</w:t>
            </w:r>
          </w:p>
          <w:p w:rsidR="00291BDC" w:rsidRPr="00291BDC" w:rsidRDefault="00291BDC" w:rsidP="00291BDC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(вид нарушения)</w:t>
            </w:r>
          </w:p>
        </w:tc>
        <w:tc>
          <w:tcPr>
            <w:tcW w:w="2959" w:type="dxa"/>
          </w:tcPr>
          <w:p w:rsidR="00291BDC" w:rsidRPr="00291BDC" w:rsidRDefault="00291BDC" w:rsidP="00291BDC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Вариант организации доступности объекта</w:t>
            </w:r>
          </w:p>
          <w:p w:rsidR="00291BDC" w:rsidRPr="00291BDC" w:rsidRDefault="00291BDC" w:rsidP="00291BDC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(формы обслуживания)*</w:t>
            </w:r>
          </w:p>
        </w:tc>
      </w:tr>
      <w:tr w:rsidR="00291BDC" w:rsidRPr="00291BDC" w:rsidTr="008D0AF7">
        <w:trPr>
          <w:jc w:val="center"/>
        </w:trPr>
        <w:tc>
          <w:tcPr>
            <w:tcW w:w="674" w:type="dxa"/>
          </w:tcPr>
          <w:p w:rsidR="00291BDC" w:rsidRPr="00291BDC" w:rsidRDefault="00291BDC" w:rsidP="00291BDC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5689" w:type="dxa"/>
          </w:tcPr>
          <w:p w:rsidR="00291BDC" w:rsidRPr="00291BDC" w:rsidRDefault="00291BDC" w:rsidP="00291BDC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Все категории инвалидов и МГН</w:t>
            </w:r>
          </w:p>
          <w:p w:rsidR="00291BDC" w:rsidRPr="00291BDC" w:rsidRDefault="00291BDC" w:rsidP="00291BDC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959" w:type="dxa"/>
          </w:tcPr>
          <w:p w:rsidR="00291BDC" w:rsidRPr="00291BDC" w:rsidRDefault="00291BDC" w:rsidP="00291BDC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1BDC" w:rsidRPr="00291BDC" w:rsidTr="008D0AF7">
        <w:trPr>
          <w:jc w:val="center"/>
        </w:trPr>
        <w:tc>
          <w:tcPr>
            <w:tcW w:w="674" w:type="dxa"/>
          </w:tcPr>
          <w:p w:rsidR="00291BDC" w:rsidRPr="00291BDC" w:rsidRDefault="00291BDC" w:rsidP="00291BDC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89" w:type="dxa"/>
          </w:tcPr>
          <w:p w:rsidR="00291BDC" w:rsidRPr="00291BDC" w:rsidRDefault="00291BDC" w:rsidP="00291BDC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i/>
                <w:sz w:val="20"/>
                <w:szCs w:val="20"/>
              </w:rPr>
              <w:t>в том числе инвалиды:</w:t>
            </w:r>
          </w:p>
        </w:tc>
        <w:tc>
          <w:tcPr>
            <w:tcW w:w="2959" w:type="dxa"/>
          </w:tcPr>
          <w:p w:rsidR="00291BDC" w:rsidRPr="00291BDC" w:rsidRDefault="00291BDC" w:rsidP="00291BDC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91BDC" w:rsidRPr="00291BDC" w:rsidTr="008D0AF7">
        <w:trPr>
          <w:jc w:val="center"/>
        </w:trPr>
        <w:tc>
          <w:tcPr>
            <w:tcW w:w="674" w:type="dxa"/>
          </w:tcPr>
          <w:p w:rsidR="00291BDC" w:rsidRPr="00291BDC" w:rsidRDefault="00291BDC" w:rsidP="00291BDC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89" w:type="dxa"/>
          </w:tcPr>
          <w:p w:rsidR="00291BDC" w:rsidRPr="00291BDC" w:rsidRDefault="00291BDC" w:rsidP="00291BDC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передвигающиеся</w:t>
            </w:r>
            <w:proofErr w:type="gramEnd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291BDC" w:rsidRPr="00291BDC" w:rsidRDefault="00291BDC" w:rsidP="00291BDC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291BDC" w:rsidRPr="00291BDC" w:rsidTr="008D0AF7">
        <w:trPr>
          <w:trHeight w:val="253"/>
          <w:jc w:val="center"/>
        </w:trPr>
        <w:tc>
          <w:tcPr>
            <w:tcW w:w="674" w:type="dxa"/>
          </w:tcPr>
          <w:p w:rsidR="00291BDC" w:rsidRPr="00291BDC" w:rsidRDefault="00291BDC" w:rsidP="00291BDC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89" w:type="dxa"/>
          </w:tcPr>
          <w:p w:rsidR="00291BDC" w:rsidRPr="00291BDC" w:rsidRDefault="00291BDC" w:rsidP="00291BDC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291BDC" w:rsidRPr="00291BDC" w:rsidRDefault="00291BDC" w:rsidP="00291BDC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291BDC" w:rsidRPr="00291BDC" w:rsidTr="008D0AF7">
        <w:trPr>
          <w:jc w:val="center"/>
        </w:trPr>
        <w:tc>
          <w:tcPr>
            <w:tcW w:w="674" w:type="dxa"/>
          </w:tcPr>
          <w:p w:rsidR="00291BDC" w:rsidRPr="00291BDC" w:rsidRDefault="00291BDC" w:rsidP="00291BDC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89" w:type="dxa"/>
          </w:tcPr>
          <w:p w:rsidR="00291BDC" w:rsidRPr="00291BDC" w:rsidRDefault="00291BDC" w:rsidP="00291BDC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 нарушениями зрения</w:t>
            </w:r>
          </w:p>
        </w:tc>
        <w:tc>
          <w:tcPr>
            <w:tcW w:w="2959" w:type="dxa"/>
          </w:tcPr>
          <w:p w:rsidR="00291BDC" w:rsidRPr="00291BDC" w:rsidRDefault="00291BDC" w:rsidP="00291BDC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291BDC" w:rsidRPr="00291BDC" w:rsidTr="008D0AF7">
        <w:trPr>
          <w:jc w:val="center"/>
        </w:trPr>
        <w:tc>
          <w:tcPr>
            <w:tcW w:w="674" w:type="dxa"/>
          </w:tcPr>
          <w:p w:rsidR="00291BDC" w:rsidRPr="00291BDC" w:rsidRDefault="00291BDC" w:rsidP="00291BDC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89" w:type="dxa"/>
          </w:tcPr>
          <w:p w:rsidR="00291BDC" w:rsidRPr="00291BDC" w:rsidRDefault="00291BDC" w:rsidP="00291BDC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 нарушениями слуха</w:t>
            </w:r>
          </w:p>
        </w:tc>
        <w:tc>
          <w:tcPr>
            <w:tcW w:w="2959" w:type="dxa"/>
          </w:tcPr>
          <w:p w:rsidR="00291BDC" w:rsidRPr="00291BDC" w:rsidRDefault="00291BDC" w:rsidP="00291BDC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  <w:tr w:rsidR="00291BDC" w:rsidRPr="00291BDC" w:rsidTr="008D0AF7">
        <w:trPr>
          <w:jc w:val="center"/>
        </w:trPr>
        <w:tc>
          <w:tcPr>
            <w:tcW w:w="674" w:type="dxa"/>
          </w:tcPr>
          <w:p w:rsidR="00291BDC" w:rsidRPr="00291BDC" w:rsidRDefault="00291BDC" w:rsidP="00291BDC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89" w:type="dxa"/>
          </w:tcPr>
          <w:p w:rsidR="00291BDC" w:rsidRPr="00291BDC" w:rsidRDefault="00291BDC" w:rsidP="00291BDC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291BDC" w:rsidRPr="00291BDC" w:rsidRDefault="00291BDC" w:rsidP="00291BDC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ДУ</w:t>
            </w:r>
          </w:p>
        </w:tc>
      </w:tr>
    </w:tbl>
    <w:p w:rsidR="00291BDC" w:rsidRPr="00291BDC" w:rsidRDefault="00291BDC" w:rsidP="00291BDC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* - указывается один из вариантов: </w:t>
      </w:r>
      <w:r w:rsidRPr="00291BDC">
        <w:rPr>
          <w:rFonts w:ascii="Times New Roman" w:hAnsi="Times New Roman" w:cs="Times New Roman"/>
          <w:b/>
          <w:sz w:val="20"/>
          <w:szCs w:val="20"/>
        </w:rPr>
        <w:t>«А», «Б», «ДУ», «ВНД»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3.4 Состояние доступности основных структурно-функциональных зон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1"/>
        <w:gridCol w:w="5237"/>
        <w:gridCol w:w="3969"/>
      </w:tblGrid>
      <w:tr w:rsidR="00291BDC" w:rsidRPr="00291BDC" w:rsidTr="008D0AF7">
        <w:trPr>
          <w:trHeight w:val="930"/>
        </w:trPr>
        <w:tc>
          <w:tcPr>
            <w:tcW w:w="541" w:type="dxa"/>
          </w:tcPr>
          <w:p w:rsidR="00291BDC" w:rsidRPr="00291BDC" w:rsidRDefault="00291BDC" w:rsidP="00291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№№</w:t>
            </w:r>
          </w:p>
          <w:p w:rsidR="00291BDC" w:rsidRPr="00291BDC" w:rsidRDefault="00291BDC" w:rsidP="00291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 \</w:t>
            </w:r>
            <w:proofErr w:type="gramStart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5237" w:type="dxa"/>
            <w:vAlign w:val="center"/>
          </w:tcPr>
          <w:p w:rsidR="00291BDC" w:rsidRPr="00291BDC" w:rsidRDefault="00291BDC" w:rsidP="00291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структурно-функциональные зоны</w:t>
            </w:r>
          </w:p>
        </w:tc>
        <w:tc>
          <w:tcPr>
            <w:tcW w:w="3969" w:type="dxa"/>
          </w:tcPr>
          <w:p w:rsidR="00291BDC" w:rsidRPr="00291BDC" w:rsidRDefault="00291BDC" w:rsidP="00291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доступности, в том числе для основных категорий инвалидов**</w:t>
            </w:r>
          </w:p>
        </w:tc>
      </w:tr>
      <w:tr w:rsidR="00291BDC" w:rsidRPr="00291BDC" w:rsidTr="008D0AF7">
        <w:tc>
          <w:tcPr>
            <w:tcW w:w="541" w:type="dxa"/>
          </w:tcPr>
          <w:p w:rsidR="00291BDC" w:rsidRPr="00291BDC" w:rsidRDefault="00291BDC" w:rsidP="00291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237" w:type="dxa"/>
          </w:tcPr>
          <w:p w:rsidR="00291BDC" w:rsidRPr="00291BDC" w:rsidRDefault="00291BDC" w:rsidP="00291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3969" w:type="dxa"/>
          </w:tcPr>
          <w:p w:rsidR="00291BDC" w:rsidRPr="00291BDC" w:rsidRDefault="00291BDC" w:rsidP="00291B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291BDC" w:rsidRPr="00291BDC" w:rsidTr="008D0AF7">
        <w:tc>
          <w:tcPr>
            <w:tcW w:w="541" w:type="dxa"/>
          </w:tcPr>
          <w:p w:rsidR="00291BDC" w:rsidRPr="00291BDC" w:rsidRDefault="00291BDC" w:rsidP="00291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237" w:type="dxa"/>
          </w:tcPr>
          <w:p w:rsidR="00291BDC" w:rsidRPr="00291BDC" w:rsidRDefault="00291BDC" w:rsidP="00291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Вход (входы) в здание</w:t>
            </w:r>
          </w:p>
        </w:tc>
        <w:tc>
          <w:tcPr>
            <w:tcW w:w="3969" w:type="dxa"/>
          </w:tcPr>
          <w:p w:rsidR="00291BDC" w:rsidRPr="00291BDC" w:rsidRDefault="00291BDC" w:rsidP="00291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291BDC" w:rsidRPr="00291BDC" w:rsidTr="008D0AF7">
        <w:tc>
          <w:tcPr>
            <w:tcW w:w="541" w:type="dxa"/>
          </w:tcPr>
          <w:p w:rsidR="00291BDC" w:rsidRPr="00291BDC" w:rsidRDefault="00291BDC" w:rsidP="00291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237" w:type="dxa"/>
          </w:tcPr>
          <w:p w:rsidR="00291BDC" w:rsidRPr="00291BDC" w:rsidRDefault="00291BDC" w:rsidP="00291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 xml:space="preserve">Путь (пути) движения внутри здания (в </w:t>
            </w:r>
            <w:proofErr w:type="spellStart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. пути эвакуации)</w:t>
            </w:r>
          </w:p>
        </w:tc>
        <w:tc>
          <w:tcPr>
            <w:tcW w:w="3969" w:type="dxa"/>
          </w:tcPr>
          <w:p w:rsidR="00291BDC" w:rsidRPr="00291BDC" w:rsidRDefault="00291BDC" w:rsidP="00291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ДЧ-В</w:t>
            </w:r>
          </w:p>
        </w:tc>
      </w:tr>
      <w:tr w:rsidR="00291BDC" w:rsidRPr="00291BDC" w:rsidTr="008D0AF7">
        <w:tc>
          <w:tcPr>
            <w:tcW w:w="541" w:type="dxa"/>
          </w:tcPr>
          <w:p w:rsidR="00291BDC" w:rsidRPr="00291BDC" w:rsidRDefault="00291BDC" w:rsidP="00291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237" w:type="dxa"/>
          </w:tcPr>
          <w:p w:rsidR="00291BDC" w:rsidRPr="00291BDC" w:rsidRDefault="00291BDC" w:rsidP="00291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3969" w:type="dxa"/>
          </w:tcPr>
          <w:p w:rsidR="00291BDC" w:rsidRPr="00291BDC" w:rsidRDefault="00291BDC" w:rsidP="00291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291BDC" w:rsidRPr="00291BDC" w:rsidTr="008D0AF7">
        <w:tc>
          <w:tcPr>
            <w:tcW w:w="541" w:type="dxa"/>
          </w:tcPr>
          <w:p w:rsidR="00291BDC" w:rsidRPr="00291BDC" w:rsidRDefault="00291BDC" w:rsidP="00291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237" w:type="dxa"/>
          </w:tcPr>
          <w:p w:rsidR="00291BDC" w:rsidRPr="00291BDC" w:rsidRDefault="00291BDC" w:rsidP="00291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3969" w:type="dxa"/>
          </w:tcPr>
          <w:p w:rsidR="00291BDC" w:rsidRPr="00291BDC" w:rsidRDefault="00291BDC" w:rsidP="00291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ДП-В</w:t>
            </w:r>
          </w:p>
        </w:tc>
      </w:tr>
      <w:tr w:rsidR="00291BDC" w:rsidRPr="00291BDC" w:rsidTr="008D0AF7">
        <w:tc>
          <w:tcPr>
            <w:tcW w:w="541" w:type="dxa"/>
          </w:tcPr>
          <w:p w:rsidR="00291BDC" w:rsidRPr="00291BDC" w:rsidRDefault="00291BDC" w:rsidP="00291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37" w:type="dxa"/>
          </w:tcPr>
          <w:p w:rsidR="00291BDC" w:rsidRPr="00291BDC" w:rsidRDefault="00291BDC" w:rsidP="00291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Система информации и связи (на всех зонах)</w:t>
            </w:r>
          </w:p>
        </w:tc>
        <w:tc>
          <w:tcPr>
            <w:tcW w:w="3969" w:type="dxa"/>
          </w:tcPr>
          <w:p w:rsidR="00291BDC" w:rsidRPr="00291BDC" w:rsidRDefault="00291BDC" w:rsidP="00291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ВНД</w:t>
            </w:r>
          </w:p>
        </w:tc>
      </w:tr>
      <w:tr w:rsidR="00291BDC" w:rsidRPr="00291BDC" w:rsidTr="008D0AF7">
        <w:tc>
          <w:tcPr>
            <w:tcW w:w="541" w:type="dxa"/>
          </w:tcPr>
          <w:p w:rsidR="00291BDC" w:rsidRPr="00291BDC" w:rsidRDefault="00291BDC" w:rsidP="00291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237" w:type="dxa"/>
          </w:tcPr>
          <w:p w:rsidR="00291BDC" w:rsidRPr="00291BDC" w:rsidRDefault="00291BDC" w:rsidP="00291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Пути движения к объекту (от остановки транспорта)</w:t>
            </w:r>
          </w:p>
        </w:tc>
        <w:tc>
          <w:tcPr>
            <w:tcW w:w="3969" w:type="dxa"/>
          </w:tcPr>
          <w:p w:rsidR="00291BDC" w:rsidRPr="00291BDC" w:rsidRDefault="00291BDC" w:rsidP="00291B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 xml:space="preserve">** </w:t>
      </w:r>
      <w:r w:rsidRPr="00291BDC">
        <w:rPr>
          <w:rFonts w:ascii="Times New Roman" w:hAnsi="Times New Roman" w:cs="Times New Roman"/>
          <w:sz w:val="20"/>
          <w:szCs w:val="20"/>
        </w:rPr>
        <w:t>Указывается:</w:t>
      </w:r>
      <w:r w:rsidRPr="00291BDC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gramStart"/>
      <w:r w:rsidRPr="00291BDC">
        <w:rPr>
          <w:rFonts w:ascii="Times New Roman" w:hAnsi="Times New Roman" w:cs="Times New Roman"/>
          <w:b/>
          <w:sz w:val="20"/>
          <w:szCs w:val="20"/>
        </w:rPr>
        <w:t>ДП-В</w:t>
      </w:r>
      <w:r w:rsidRPr="00291BDC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291BDC">
        <w:rPr>
          <w:rFonts w:ascii="Times New Roman" w:hAnsi="Times New Roman" w:cs="Times New Roman"/>
          <w:b/>
          <w:sz w:val="20"/>
          <w:szCs w:val="20"/>
        </w:rPr>
        <w:t>ДП-И</w:t>
      </w:r>
      <w:r w:rsidRPr="00291BDC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291BDC">
        <w:rPr>
          <w:rFonts w:ascii="Times New Roman" w:hAnsi="Times New Roman" w:cs="Times New Roman"/>
          <w:b/>
          <w:sz w:val="20"/>
          <w:szCs w:val="20"/>
        </w:rPr>
        <w:t>ДЧ-В</w:t>
      </w:r>
      <w:r w:rsidRPr="00291BDC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291BDC">
        <w:rPr>
          <w:rFonts w:ascii="Times New Roman" w:hAnsi="Times New Roman" w:cs="Times New Roman"/>
          <w:b/>
          <w:sz w:val="20"/>
          <w:szCs w:val="20"/>
        </w:rPr>
        <w:t>ДЧ-И</w:t>
      </w:r>
      <w:r w:rsidRPr="00291BDC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291BDC">
        <w:rPr>
          <w:rFonts w:ascii="Times New Roman" w:hAnsi="Times New Roman" w:cs="Times New Roman"/>
          <w:b/>
          <w:sz w:val="20"/>
          <w:szCs w:val="20"/>
        </w:rPr>
        <w:t>ДУ</w:t>
      </w:r>
      <w:r w:rsidRPr="00291BDC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291BDC">
        <w:rPr>
          <w:rFonts w:ascii="Times New Roman" w:hAnsi="Times New Roman" w:cs="Times New Roman"/>
          <w:b/>
          <w:sz w:val="20"/>
          <w:szCs w:val="20"/>
        </w:rPr>
        <w:t>ВНД</w:t>
      </w:r>
      <w:r w:rsidRPr="00291BDC">
        <w:rPr>
          <w:rFonts w:ascii="Times New Roman" w:hAnsi="Times New Roman" w:cs="Times New Roman"/>
          <w:sz w:val="20"/>
          <w:szCs w:val="20"/>
        </w:rPr>
        <w:t xml:space="preserve"> – временно недоступно</w:t>
      </w:r>
      <w:proofErr w:type="gramEnd"/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3.5. ИТОГОВОЕ  ЗАКЛЮЧЕНИЕ о состоянии доступности ОСИ</w:t>
      </w:r>
      <w:r w:rsidRPr="00291BDC">
        <w:rPr>
          <w:rFonts w:ascii="Times New Roman" w:hAnsi="Times New Roman" w:cs="Times New Roman"/>
          <w:sz w:val="20"/>
          <w:szCs w:val="20"/>
        </w:rPr>
        <w:t>:</w:t>
      </w:r>
      <w:r w:rsidRPr="00291BDC">
        <w:rPr>
          <w:rFonts w:ascii="Times New Roman" w:hAnsi="Times New Roman" w:cs="Times New Roman"/>
          <w:b/>
          <w:sz w:val="20"/>
          <w:szCs w:val="20"/>
        </w:rPr>
        <w:t xml:space="preserve"> ДУ</w:t>
      </w:r>
    </w:p>
    <w:p w:rsidR="00291BDC" w:rsidRPr="00291BDC" w:rsidRDefault="00291BDC" w:rsidP="00291BD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91BDC" w:rsidRPr="00291BDC" w:rsidRDefault="00291BDC" w:rsidP="00291B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4. Управленческое решение</w:t>
      </w:r>
      <w:r w:rsidRPr="00291BD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291BDC" w:rsidRPr="00291BDC" w:rsidRDefault="00291BDC" w:rsidP="00291B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4.1. Рекомендации по адаптации основных структурных элементов объекта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670"/>
        <w:gridCol w:w="3544"/>
      </w:tblGrid>
      <w:tr w:rsidR="00291BDC" w:rsidRPr="00291BDC" w:rsidTr="008D0AF7">
        <w:trPr>
          <w:trHeight w:val="1308"/>
        </w:trPr>
        <w:tc>
          <w:tcPr>
            <w:tcW w:w="675" w:type="dxa"/>
            <w:vAlign w:val="center"/>
          </w:tcPr>
          <w:p w:rsidR="00291BDC" w:rsidRPr="00291BDC" w:rsidRDefault="00291BDC" w:rsidP="00291BDC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№№</w:t>
            </w:r>
          </w:p>
          <w:p w:rsidR="00291BDC" w:rsidRPr="00291BDC" w:rsidRDefault="00291BDC" w:rsidP="00291BDC">
            <w:pPr>
              <w:spacing w:after="0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 \</w:t>
            </w:r>
            <w:proofErr w:type="gramStart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5670" w:type="dxa"/>
            <w:vAlign w:val="center"/>
          </w:tcPr>
          <w:p w:rsidR="00291BDC" w:rsidRPr="00291BDC" w:rsidRDefault="00291BDC" w:rsidP="00291BDC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Основные структурно-функциональные зоны объекта</w:t>
            </w:r>
          </w:p>
        </w:tc>
        <w:tc>
          <w:tcPr>
            <w:tcW w:w="3544" w:type="dxa"/>
            <w:vAlign w:val="center"/>
          </w:tcPr>
          <w:p w:rsidR="00291BDC" w:rsidRPr="00291BDC" w:rsidRDefault="00291BDC" w:rsidP="00291BDC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Рекомендации по адаптации объекта (вид работы)*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291BDC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0" w:type="dxa"/>
          </w:tcPr>
          <w:p w:rsidR="00291BDC" w:rsidRPr="00291BDC" w:rsidRDefault="00291BDC" w:rsidP="00291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Территория, прилегающая к зданию (участок)</w:t>
            </w:r>
          </w:p>
        </w:tc>
        <w:tc>
          <w:tcPr>
            <w:tcW w:w="3544" w:type="dxa"/>
          </w:tcPr>
          <w:p w:rsidR="00291BDC" w:rsidRPr="00291BDC" w:rsidRDefault="00291BDC" w:rsidP="00291BDC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Не нуждается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291BDC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0" w:type="dxa"/>
          </w:tcPr>
          <w:p w:rsidR="00291BDC" w:rsidRPr="00291BDC" w:rsidRDefault="00291BDC" w:rsidP="00291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Вход (входы) в здание</w:t>
            </w:r>
          </w:p>
        </w:tc>
        <w:tc>
          <w:tcPr>
            <w:tcW w:w="3544" w:type="dxa"/>
          </w:tcPr>
          <w:p w:rsidR="00291BDC" w:rsidRPr="00291BDC" w:rsidRDefault="00291BDC" w:rsidP="00291BDC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ремонт текущий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291BDC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0" w:type="dxa"/>
          </w:tcPr>
          <w:p w:rsidR="00291BDC" w:rsidRPr="00291BDC" w:rsidRDefault="00291BDC" w:rsidP="00291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 xml:space="preserve">Путь (пути) движения внутри здания (в </w:t>
            </w:r>
            <w:proofErr w:type="spellStart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. пути эвакуации)</w:t>
            </w:r>
          </w:p>
        </w:tc>
        <w:tc>
          <w:tcPr>
            <w:tcW w:w="3544" w:type="dxa"/>
          </w:tcPr>
          <w:p w:rsidR="00291BDC" w:rsidRPr="00291BDC" w:rsidRDefault="00291BDC" w:rsidP="00291BDC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Ремонт текущий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291BDC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0" w:type="dxa"/>
          </w:tcPr>
          <w:p w:rsidR="00291BDC" w:rsidRPr="00291BDC" w:rsidRDefault="00291BDC" w:rsidP="00291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Зона целевого назначения здания (целевого посещения объекта)</w:t>
            </w:r>
          </w:p>
        </w:tc>
        <w:tc>
          <w:tcPr>
            <w:tcW w:w="3544" w:type="dxa"/>
          </w:tcPr>
          <w:p w:rsidR="00291BDC" w:rsidRPr="00291BDC" w:rsidRDefault="00291BDC" w:rsidP="00291BDC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не нуждается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291BDC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0" w:type="dxa"/>
          </w:tcPr>
          <w:p w:rsidR="00291BDC" w:rsidRPr="00291BDC" w:rsidRDefault="00291BDC" w:rsidP="00291BD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Санитарно-гигиенические помещения</w:t>
            </w:r>
          </w:p>
        </w:tc>
        <w:tc>
          <w:tcPr>
            <w:tcW w:w="3544" w:type="dxa"/>
          </w:tcPr>
          <w:p w:rsidR="00291BDC" w:rsidRPr="00291BDC" w:rsidRDefault="00291BDC" w:rsidP="00291BDC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ремонт текущий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291BDC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0" w:type="dxa"/>
          </w:tcPr>
          <w:p w:rsidR="00291BDC" w:rsidRPr="00291BDC" w:rsidRDefault="00291BDC" w:rsidP="00291BDC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Система информации на объекте (на всех зонах)</w:t>
            </w:r>
          </w:p>
        </w:tc>
        <w:tc>
          <w:tcPr>
            <w:tcW w:w="3544" w:type="dxa"/>
          </w:tcPr>
          <w:p w:rsidR="00291BDC" w:rsidRPr="00291BDC" w:rsidRDefault="00291BDC" w:rsidP="00291BDC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индивидуальное решение с ТСР;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291BDC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0" w:type="dxa"/>
          </w:tcPr>
          <w:p w:rsidR="00291BDC" w:rsidRPr="00291BDC" w:rsidRDefault="00291BDC" w:rsidP="00291BDC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Пути движения  к объекту (от остановки транспорта)</w:t>
            </w:r>
          </w:p>
        </w:tc>
        <w:tc>
          <w:tcPr>
            <w:tcW w:w="3544" w:type="dxa"/>
          </w:tcPr>
          <w:p w:rsidR="00291BDC" w:rsidRPr="00291BDC" w:rsidRDefault="00291BDC" w:rsidP="00291BDC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91BDC" w:rsidRPr="00291BDC" w:rsidTr="008D0AF7">
        <w:trPr>
          <w:trHeight w:val="276"/>
        </w:trPr>
        <w:tc>
          <w:tcPr>
            <w:tcW w:w="675" w:type="dxa"/>
          </w:tcPr>
          <w:p w:rsidR="00291BDC" w:rsidRPr="00291BDC" w:rsidRDefault="00291BDC" w:rsidP="00291BDC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0" w:type="dxa"/>
          </w:tcPr>
          <w:p w:rsidR="00291BDC" w:rsidRPr="00291BDC" w:rsidRDefault="00291BDC" w:rsidP="00291BDC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291BDC" w:rsidRPr="00291BDC" w:rsidRDefault="00291BDC" w:rsidP="00291BDC">
            <w:pPr>
              <w:spacing w:after="0" w:line="240" w:lineRule="auto"/>
              <w:ind w:firstLine="26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91BDC">
              <w:rPr>
                <w:rFonts w:ascii="Times New Roman" w:hAnsi="Times New Roman" w:cs="Times New Roman"/>
                <w:b/>
                <w:sz w:val="20"/>
                <w:szCs w:val="20"/>
              </w:rPr>
              <w:t>Все зоны и участки</w:t>
            </w:r>
          </w:p>
          <w:p w:rsidR="00291BDC" w:rsidRPr="00291BDC" w:rsidRDefault="00291BDC" w:rsidP="00291BDC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</w:tcPr>
          <w:p w:rsidR="00291BDC" w:rsidRPr="00291BDC" w:rsidRDefault="00291BDC" w:rsidP="00291BDC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91BDC" w:rsidRPr="00291BDC" w:rsidRDefault="00291BDC" w:rsidP="00291BDC">
      <w:pPr>
        <w:spacing w:after="0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4.2. Период проведения работ _____________________________________________________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в рамках исполнения ______________________________________________________________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ab/>
      </w:r>
      <w:r w:rsidRPr="00291BDC">
        <w:rPr>
          <w:rFonts w:ascii="Times New Roman" w:hAnsi="Times New Roman" w:cs="Times New Roman"/>
          <w:sz w:val="20"/>
          <w:szCs w:val="20"/>
        </w:rPr>
        <w:tab/>
      </w:r>
      <w:r w:rsidRPr="00291BDC">
        <w:rPr>
          <w:rFonts w:ascii="Times New Roman" w:hAnsi="Times New Roman" w:cs="Times New Roman"/>
          <w:sz w:val="20"/>
          <w:szCs w:val="20"/>
        </w:rPr>
        <w:tab/>
      </w:r>
      <w:r w:rsidRPr="00291BDC">
        <w:rPr>
          <w:rFonts w:ascii="Times New Roman" w:hAnsi="Times New Roman" w:cs="Times New Roman"/>
          <w:sz w:val="20"/>
          <w:szCs w:val="20"/>
        </w:rPr>
        <w:tab/>
      </w:r>
      <w:r w:rsidRPr="00291BDC">
        <w:rPr>
          <w:rFonts w:ascii="Times New Roman" w:hAnsi="Times New Roman" w:cs="Times New Roman"/>
          <w:sz w:val="20"/>
          <w:szCs w:val="20"/>
        </w:rPr>
        <w:tab/>
      </w:r>
      <w:r w:rsidRPr="00291BDC">
        <w:rPr>
          <w:rFonts w:ascii="Times New Roman" w:hAnsi="Times New Roman" w:cs="Times New Roman"/>
          <w:i/>
          <w:sz w:val="20"/>
          <w:szCs w:val="20"/>
        </w:rPr>
        <w:t>(указывается наименование документа: программы, плана)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4.3 Ожидаемый результат (по состоянию доступности) после выполнения работ по адаптации ___________________________________________________________________________________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Оценка результата исполнения программы, плана (по состоянию доступности) ______________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4.4. Для принятия решения требуется, не требуется </w:t>
      </w:r>
      <w:r w:rsidRPr="00291BDC">
        <w:rPr>
          <w:rFonts w:ascii="Times New Roman" w:hAnsi="Times New Roman" w:cs="Times New Roman"/>
          <w:i/>
          <w:sz w:val="20"/>
          <w:szCs w:val="20"/>
        </w:rPr>
        <w:t>(</w:t>
      </w:r>
      <w:proofErr w:type="gramStart"/>
      <w:r w:rsidRPr="00291BDC">
        <w:rPr>
          <w:rFonts w:ascii="Times New Roman" w:hAnsi="Times New Roman" w:cs="Times New Roman"/>
          <w:i/>
          <w:sz w:val="20"/>
          <w:szCs w:val="20"/>
        </w:rPr>
        <w:t>нужное</w:t>
      </w:r>
      <w:proofErr w:type="gramEnd"/>
      <w:r w:rsidRPr="00291BDC">
        <w:rPr>
          <w:rFonts w:ascii="Times New Roman" w:hAnsi="Times New Roman" w:cs="Times New Roman"/>
          <w:i/>
          <w:sz w:val="20"/>
          <w:szCs w:val="20"/>
        </w:rPr>
        <w:t xml:space="preserve"> подчеркнуть):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Согласование ______________________________________________________________________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Имеется заключение уполномоченной организации о состоянии доступности объекта (</w:t>
      </w:r>
      <w:r w:rsidRPr="00291BDC">
        <w:rPr>
          <w:rFonts w:ascii="Times New Roman" w:hAnsi="Times New Roman" w:cs="Times New Roman"/>
          <w:i/>
          <w:sz w:val="20"/>
          <w:szCs w:val="20"/>
        </w:rPr>
        <w:t>наименование документа и выдавшей его организации, дата</w:t>
      </w:r>
      <w:r w:rsidRPr="00291BDC">
        <w:rPr>
          <w:rFonts w:ascii="Times New Roman" w:hAnsi="Times New Roman" w:cs="Times New Roman"/>
          <w:sz w:val="20"/>
          <w:szCs w:val="20"/>
        </w:rPr>
        <w:t xml:space="preserve">), прилагается 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 xml:space="preserve">4.5. Информация размещена (обновлена) на Карте доступности субъекта РФ </w:t>
      </w:r>
      <w:r w:rsidRPr="00291BDC">
        <w:rPr>
          <w:rFonts w:ascii="Times New Roman" w:hAnsi="Times New Roman" w:cs="Times New Roman"/>
          <w:b/>
          <w:sz w:val="20"/>
          <w:szCs w:val="20"/>
        </w:rPr>
        <w:t xml:space="preserve">дата </w:t>
      </w:r>
      <w:r w:rsidRPr="00291BDC">
        <w:rPr>
          <w:rFonts w:ascii="Times New Roman" w:hAnsi="Times New Roman" w:cs="Times New Roman"/>
          <w:sz w:val="20"/>
          <w:szCs w:val="20"/>
        </w:rPr>
        <w:t>____________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</w:t>
      </w:r>
    </w:p>
    <w:p w:rsidR="00291BDC" w:rsidRPr="00291BDC" w:rsidRDefault="00291BDC" w:rsidP="00291BDC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  <w:r w:rsidRPr="00291BDC">
        <w:rPr>
          <w:rFonts w:ascii="Times New Roman" w:hAnsi="Times New Roman" w:cs="Times New Roman"/>
          <w:i/>
          <w:sz w:val="20"/>
          <w:szCs w:val="20"/>
        </w:rPr>
        <w:t>(наименование сайта, портала)</w:t>
      </w:r>
    </w:p>
    <w:p w:rsidR="00291BDC" w:rsidRPr="00291BDC" w:rsidRDefault="00291BDC" w:rsidP="00291BD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291BDC" w:rsidRPr="00291BDC" w:rsidRDefault="00291BDC" w:rsidP="00291BDC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91BDC">
        <w:rPr>
          <w:rFonts w:ascii="Times New Roman" w:hAnsi="Times New Roman" w:cs="Times New Roman"/>
          <w:b/>
          <w:sz w:val="20"/>
          <w:szCs w:val="20"/>
        </w:rPr>
        <w:t>5. Особые отметки</w:t>
      </w:r>
    </w:p>
    <w:p w:rsidR="00291BDC" w:rsidRPr="00291BDC" w:rsidRDefault="00291BDC" w:rsidP="00291B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Паспорт сформирован на основании: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1. Анкеты (информации об объекте) от «23» мая 2016 г.,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2. Акта обследования объекта: № акта ____________ от «____» _____________ 20____ г.</w:t>
      </w:r>
    </w:p>
    <w:p w:rsidR="00291BDC" w:rsidRPr="00291BDC" w:rsidRDefault="00291BDC" w:rsidP="00291BD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91BDC">
        <w:rPr>
          <w:rFonts w:ascii="Times New Roman" w:hAnsi="Times New Roman" w:cs="Times New Roman"/>
          <w:sz w:val="20"/>
          <w:szCs w:val="20"/>
        </w:rPr>
        <w:t>3. Решения Комиссии __________________________ от «____» ____________ 20____ г.</w:t>
      </w: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p w:rsidR="00291BDC" w:rsidRPr="00291BDC" w:rsidRDefault="00291BDC" w:rsidP="00291BDC">
      <w:pPr>
        <w:spacing w:after="0" w:line="240" w:lineRule="atLeast"/>
        <w:rPr>
          <w:rFonts w:ascii="Times New Roman" w:hAnsi="Times New Roman" w:cs="Times New Roman"/>
          <w:sz w:val="20"/>
          <w:szCs w:val="20"/>
        </w:rPr>
      </w:pPr>
    </w:p>
    <w:sectPr w:rsidR="00291BDC" w:rsidRPr="00291B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4A5"/>
    <w:rsid w:val="001A4240"/>
    <w:rsid w:val="00291BDC"/>
    <w:rsid w:val="002C0B65"/>
    <w:rsid w:val="005864A5"/>
    <w:rsid w:val="0084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B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B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4ED44-B677-428A-AD83-416E5DE72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21</Pages>
  <Words>3955</Words>
  <Characters>22545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vеra_rudolfovna</dc:creator>
  <cp:keywords/>
  <dc:description/>
  <cp:lastModifiedBy>vеra_rudolfovna</cp:lastModifiedBy>
  <cp:revision>3</cp:revision>
  <dcterms:created xsi:type="dcterms:W3CDTF">2019-02-13T09:28:00Z</dcterms:created>
  <dcterms:modified xsi:type="dcterms:W3CDTF">2019-02-13T09:47:00Z</dcterms:modified>
</cp:coreProperties>
</file>